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6D3FCD" w:rsidRPr="005F6D97" w:rsidTr="000D0B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5F6D97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5A8CA95" wp14:editId="77709F4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5F6D97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ДАБДП</w:t>
            </w:r>
          </w:p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5F6D97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Универсална Безопасна Мобилност</w:t>
            </w:r>
          </w:p>
          <w:p w:rsidR="006D3FCD" w:rsidRPr="005F6D97" w:rsidRDefault="006D3FCD" w:rsidP="009458DE">
            <w:pPr>
              <w:tabs>
                <w:tab w:val="left" w:pos="0"/>
              </w:tabs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D3FCD" w:rsidRPr="005F6D97" w:rsidRDefault="006D3FCD" w:rsidP="009458DE">
      <w:pPr>
        <w:shd w:val="clear" w:color="auto" w:fill="FFFFFF" w:themeFill="background1"/>
        <w:tabs>
          <w:tab w:val="left" w:pos="0"/>
        </w:tabs>
        <w:ind w:right="-425"/>
        <w:jc w:val="center"/>
        <w:rPr>
          <w:rFonts w:ascii="Verdana" w:eastAsia="Calibri" w:hAnsi="Verdana" w:cs="Times New Roman"/>
          <w:sz w:val="20"/>
          <w:szCs w:val="20"/>
        </w:rPr>
      </w:pPr>
    </w:p>
    <w:p w:rsidR="006D3FCD" w:rsidRPr="005F6D97" w:rsidRDefault="006D3FCD" w:rsidP="009458DE">
      <w:pPr>
        <w:shd w:val="clear" w:color="auto" w:fill="FFFFFF" w:themeFill="background1"/>
        <w:tabs>
          <w:tab w:val="left" w:pos="0"/>
        </w:tabs>
        <w:ind w:right="-425"/>
        <w:jc w:val="center"/>
        <w:rPr>
          <w:rFonts w:ascii="Verdana" w:eastAsia="Calibri" w:hAnsi="Verdana" w:cs="Times New Roman"/>
          <w:sz w:val="20"/>
          <w:szCs w:val="20"/>
        </w:rPr>
      </w:pPr>
    </w:p>
    <w:p w:rsidR="006D3FCD" w:rsidRPr="005F6D97" w:rsidRDefault="006D3FCD" w:rsidP="009458DE">
      <w:pPr>
        <w:shd w:val="clear" w:color="auto" w:fill="FFFFFF" w:themeFill="background1"/>
        <w:tabs>
          <w:tab w:val="left" w:pos="0"/>
        </w:tabs>
        <w:ind w:right="-425"/>
        <w:jc w:val="center"/>
        <w:rPr>
          <w:rFonts w:ascii="Verdana" w:eastAsia="Calibri" w:hAnsi="Verdana" w:cs="Times New Roman"/>
          <w:sz w:val="20"/>
          <w:szCs w:val="20"/>
        </w:rPr>
      </w:pPr>
    </w:p>
    <w:p w:rsidR="006D3FCD" w:rsidRPr="005F6D97" w:rsidRDefault="006D3FCD" w:rsidP="009458DE">
      <w:pPr>
        <w:shd w:val="clear" w:color="auto" w:fill="FFFF00"/>
        <w:tabs>
          <w:tab w:val="left" w:pos="0"/>
        </w:tabs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6D3FCD" w:rsidRPr="005F6D97" w:rsidRDefault="006D3FCD" w:rsidP="009458DE">
      <w:pPr>
        <w:shd w:val="clear" w:color="auto" w:fill="FFFF00"/>
        <w:tabs>
          <w:tab w:val="left" w:pos="0"/>
        </w:tabs>
        <w:ind w:right="-425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5F6D97">
        <w:rPr>
          <w:rFonts w:ascii="Verdana" w:eastAsia="Calibri" w:hAnsi="Verdana" w:cs="Times New Roman"/>
          <w:b/>
          <w:sz w:val="20"/>
          <w:szCs w:val="20"/>
        </w:rPr>
        <w:t xml:space="preserve"> ГОДИШЕН ОБЛАСТЕН ДОКЛАД ПО БДП </w:t>
      </w:r>
    </w:p>
    <w:p w:rsidR="006D3FCD" w:rsidRPr="005F6D97" w:rsidRDefault="006D3FCD" w:rsidP="009458DE">
      <w:pPr>
        <w:shd w:val="clear" w:color="auto" w:fill="FFFF00"/>
        <w:tabs>
          <w:tab w:val="left" w:pos="0"/>
        </w:tabs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5F6D97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6D3FCD" w:rsidRPr="005F6D97" w:rsidRDefault="006D3FCD" w:rsidP="009458DE">
      <w:pPr>
        <w:tabs>
          <w:tab w:val="left" w:pos="0"/>
        </w:tabs>
        <w:rPr>
          <w:rFonts w:ascii="Verdana" w:eastAsia="Calibri" w:hAnsi="Verdana" w:cs="Times New Roman"/>
          <w:sz w:val="20"/>
          <w:szCs w:val="20"/>
        </w:rPr>
      </w:pPr>
    </w:p>
    <w:p w:rsidR="006D3FCD" w:rsidRPr="005F6D97" w:rsidRDefault="006D3FCD" w:rsidP="009458DE">
      <w:pPr>
        <w:tabs>
          <w:tab w:val="left" w:pos="0"/>
        </w:tabs>
        <w:rPr>
          <w:rFonts w:ascii="Verdana" w:eastAsia="Calibri" w:hAnsi="Verdana" w:cs="Times New Roman"/>
          <w:sz w:val="20"/>
          <w:szCs w:val="20"/>
        </w:rPr>
      </w:pPr>
    </w:p>
    <w:p w:rsidR="006D3FCD" w:rsidRPr="005F6D97" w:rsidRDefault="006D3FCD" w:rsidP="009458DE">
      <w:pPr>
        <w:tabs>
          <w:tab w:val="left" w:pos="0"/>
        </w:tabs>
        <w:rPr>
          <w:rFonts w:ascii="Verdana" w:eastAsia="Calibri" w:hAnsi="Verdana" w:cs="Times New Roman"/>
          <w:sz w:val="20"/>
          <w:szCs w:val="20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6D3FCD" w:rsidRPr="005F6D97" w:rsidTr="000D0BEE">
        <w:tc>
          <w:tcPr>
            <w:tcW w:w="2405" w:type="dxa"/>
            <w:shd w:val="clear" w:color="auto" w:fill="7030A0"/>
          </w:tcPr>
          <w:p w:rsidR="006D3FCD" w:rsidRPr="005F6D97" w:rsidRDefault="006D3FCD" w:rsidP="009458DE">
            <w:pPr>
              <w:tabs>
                <w:tab w:val="left" w:pos="0"/>
              </w:tabs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5F6D97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ОКБДП</w:t>
            </w:r>
          </w:p>
          <w:p w:rsidR="006D3FCD" w:rsidRPr="005F6D97" w:rsidRDefault="006D3FCD" w:rsidP="009458DE">
            <w:pPr>
              <w:tabs>
                <w:tab w:val="left" w:pos="0"/>
              </w:tabs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6D3FCD" w:rsidRPr="005F6D97" w:rsidRDefault="007A4E21" w:rsidP="009458DE">
            <w:pPr>
              <w:tabs>
                <w:tab w:val="left" w:pos="0"/>
              </w:tabs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5F6D97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Ловеч</w:t>
            </w:r>
          </w:p>
        </w:tc>
      </w:tr>
      <w:tr w:rsidR="006D3FCD" w:rsidRPr="005F6D97" w:rsidTr="000D0BEE">
        <w:trPr>
          <w:trHeight w:val="77"/>
        </w:trPr>
        <w:tc>
          <w:tcPr>
            <w:tcW w:w="2405" w:type="dxa"/>
            <w:shd w:val="clear" w:color="auto" w:fill="7030A0"/>
          </w:tcPr>
          <w:p w:rsidR="006D3FCD" w:rsidRPr="005F6D97" w:rsidRDefault="006D3FCD" w:rsidP="009458DE">
            <w:pPr>
              <w:tabs>
                <w:tab w:val="left" w:pos="0"/>
              </w:tabs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5F6D97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</w:p>
          <w:p w:rsidR="006D3FCD" w:rsidRPr="005F6D97" w:rsidRDefault="006D3FCD" w:rsidP="009458DE">
            <w:pPr>
              <w:tabs>
                <w:tab w:val="left" w:pos="0"/>
              </w:tabs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6D3FCD" w:rsidRPr="005F6D97" w:rsidRDefault="007A4E21" w:rsidP="009458DE">
            <w:pPr>
              <w:tabs>
                <w:tab w:val="left" w:pos="0"/>
              </w:tabs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5F6D97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2023 г.</w:t>
            </w:r>
          </w:p>
        </w:tc>
      </w:tr>
    </w:tbl>
    <w:p w:rsidR="006D3FCD" w:rsidRPr="005F6D97" w:rsidRDefault="006D3FCD" w:rsidP="009458DE">
      <w:pPr>
        <w:shd w:val="clear" w:color="auto" w:fill="FFFFFF"/>
        <w:tabs>
          <w:tab w:val="left" w:pos="0"/>
        </w:tabs>
        <w:ind w:right="-35"/>
        <w:jc w:val="both"/>
        <w:rPr>
          <w:rFonts w:ascii="Verdana" w:eastAsia="Calibri" w:hAnsi="Verdana" w:cs="Times New Roman"/>
          <w:i/>
          <w:color w:val="404040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6D3FCD" w:rsidRPr="005F6D97" w:rsidRDefault="006D3FCD" w:rsidP="009458DE">
      <w:pPr>
        <w:shd w:val="clear" w:color="auto" w:fill="FFFFFF"/>
        <w:tabs>
          <w:tab w:val="left" w:pos="0"/>
        </w:tabs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854C2F" w:rsidRPr="005F6D97" w:rsidRDefault="00854C2F" w:rsidP="009458DE">
      <w:pPr>
        <w:shd w:val="clear" w:color="auto" w:fill="FFFF00"/>
        <w:tabs>
          <w:tab w:val="left" w:pos="0"/>
        </w:tabs>
        <w:rPr>
          <w:rFonts w:ascii="Verdana" w:hAnsi="Verdana"/>
          <w:i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lastRenderedPageBreak/>
        <w:t>РАЗДЕЛ 1 ОБЩА ИНФОРМАЦИЯ:</w:t>
      </w:r>
    </w:p>
    <w:p w:rsidR="00854C2F" w:rsidRPr="005F6D97" w:rsidRDefault="00854C2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362B1" w:rsidRPr="005F6D97" w:rsidRDefault="00007D4C" w:rsidP="009458DE">
      <w:pPr>
        <w:pStyle w:val="ListParagraph"/>
        <w:numPr>
          <w:ilvl w:val="0"/>
          <w:numId w:val="1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Област</w:t>
      </w:r>
    </w:p>
    <w:p w:rsidR="007A4E21" w:rsidRPr="005F6D97" w:rsidRDefault="007A4E21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007D4C" w:rsidRPr="005F6D97" w:rsidRDefault="007A4E21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Ловеч</w:t>
      </w:r>
    </w:p>
    <w:p w:rsidR="00007D4C" w:rsidRPr="005F6D97" w:rsidRDefault="00007D4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007D4C" w:rsidRPr="005F6D97" w:rsidRDefault="007A4E21" w:rsidP="009458DE">
      <w:pPr>
        <w:pStyle w:val="ListParagraph"/>
        <w:numPr>
          <w:ilvl w:val="0"/>
          <w:numId w:val="1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Общини</w:t>
      </w:r>
      <w:r w:rsidR="00007D4C" w:rsidRPr="005F6D97">
        <w:rPr>
          <w:rFonts w:ascii="Verdana" w:hAnsi="Verdana"/>
          <w:b/>
          <w:color w:val="FFFFFF" w:themeColor="background1"/>
          <w:sz w:val="20"/>
          <w:szCs w:val="20"/>
        </w:rPr>
        <w:t xml:space="preserve"> в състава на областта</w:t>
      </w:r>
    </w:p>
    <w:p w:rsidR="007A4E21" w:rsidRPr="005F6D97" w:rsidRDefault="007A4E21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007D4C" w:rsidRPr="005F6D97" w:rsidRDefault="007A4E21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Априлци, Летница, Ловеч, Луковит, Тетевен, Троян, Угърчин, Ябланица</w:t>
      </w:r>
    </w:p>
    <w:p w:rsidR="007A4E21" w:rsidRPr="005F6D97" w:rsidRDefault="007A4E21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2"/>
        <w:numPr>
          <w:ilvl w:val="0"/>
          <w:numId w:val="1"/>
        </w:numPr>
        <w:shd w:val="clear" w:color="auto" w:fill="7030A0"/>
        <w:tabs>
          <w:tab w:val="left" w:pos="0"/>
        </w:tabs>
        <w:rPr>
          <w:rFonts w:ascii="Verdana" w:hAnsi="Verdana"/>
          <w:color w:val="FFFFFF" w:themeColor="background1"/>
          <w:sz w:val="20"/>
          <w:szCs w:val="20"/>
        </w:rPr>
      </w:pPr>
      <w:r w:rsidRPr="005F6D97">
        <w:rPr>
          <w:rFonts w:ascii="Verdana" w:hAnsi="Verdana"/>
          <w:color w:val="FFFFFF" w:themeColor="background1"/>
          <w:sz w:val="20"/>
          <w:szCs w:val="20"/>
        </w:rPr>
        <w:t>Заседания на ОКБДП за 2023 г</w:t>
      </w:r>
      <w:r w:rsidR="00A12AA0" w:rsidRPr="005F6D97">
        <w:rPr>
          <w:rFonts w:ascii="Verdana" w:hAnsi="Verdana"/>
          <w:color w:val="FFFFFF" w:themeColor="background1"/>
          <w:sz w:val="20"/>
          <w:szCs w:val="20"/>
        </w:rPr>
        <w:t>.</w:t>
      </w:r>
    </w:p>
    <w:p w:rsidR="005F6D97" w:rsidRPr="005F6D97" w:rsidRDefault="005F6D97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color w:val="auto"/>
          <w:sz w:val="20"/>
          <w:szCs w:val="20"/>
          <w:lang w:val="bg-BG"/>
        </w:rPr>
      </w:pPr>
    </w:p>
    <w:p w:rsidR="003C3AAF" w:rsidRPr="005F6D97" w:rsidRDefault="003C3AAF" w:rsidP="005F6D97">
      <w:pPr>
        <w:pStyle w:val="Heading3"/>
        <w:spacing w:before="0" w:line="240" w:lineRule="auto"/>
        <w:ind w:left="426"/>
        <w:rPr>
          <w:rFonts w:ascii="Verdana" w:hAnsi="Verdana"/>
          <w:sz w:val="20"/>
          <w:szCs w:val="20"/>
          <w:lang w:val="bg-BG"/>
        </w:rPr>
      </w:pPr>
      <w:r w:rsidRPr="005F6D97">
        <w:rPr>
          <w:rFonts w:ascii="Verdana" w:hAnsi="Verdana"/>
          <w:color w:val="auto"/>
          <w:sz w:val="20"/>
          <w:szCs w:val="20"/>
          <w:lang w:val="bg-BG"/>
        </w:rPr>
        <w:t>Проведени ли са минимум 4 заседания на ОКБДП?</w:t>
      </w:r>
      <w:r w:rsidR="005F6D97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Да</w:t>
      </w:r>
    </w:p>
    <w:p w:rsidR="003C3AAF" w:rsidRPr="005F6D97" w:rsidRDefault="003C3AAF" w:rsidP="005F6D97">
      <w:pPr>
        <w:ind w:left="426"/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3"/>
        <w:spacing w:before="0" w:line="240" w:lineRule="auto"/>
        <w:ind w:left="426"/>
        <w:rPr>
          <w:rFonts w:ascii="Verdana" w:hAnsi="Verdana"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color w:val="auto"/>
          <w:sz w:val="20"/>
          <w:szCs w:val="20"/>
          <w:lang w:val="bg-BG"/>
        </w:rPr>
        <w:t>Брой проведени заседания:</w:t>
      </w:r>
      <w:r w:rsidR="005F6D97" w:rsidRPr="005F6D97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4</w:t>
      </w:r>
    </w:p>
    <w:p w:rsidR="003C3AAF" w:rsidRPr="005C43FE" w:rsidRDefault="003C3AAF" w:rsidP="005F6D97">
      <w:pPr>
        <w:ind w:left="426"/>
        <w:rPr>
          <w:rFonts w:ascii="Verdana" w:hAnsi="Verdana"/>
          <w:color w:val="auto"/>
          <w:sz w:val="8"/>
          <w:szCs w:val="8"/>
        </w:rPr>
      </w:pPr>
    </w:p>
    <w:p w:rsidR="003C3AAF" w:rsidRPr="005F6D97" w:rsidRDefault="003C3AAF" w:rsidP="005F6D97">
      <w:pPr>
        <w:pStyle w:val="Heading3"/>
        <w:spacing w:before="0" w:line="240" w:lineRule="auto"/>
        <w:ind w:left="426"/>
        <w:rPr>
          <w:rFonts w:ascii="Verdana" w:hAnsi="Verdana"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color w:val="auto"/>
          <w:sz w:val="20"/>
          <w:szCs w:val="20"/>
          <w:lang w:val="bg-BG"/>
        </w:rPr>
        <w:t>От тях - присъствени:</w:t>
      </w:r>
      <w:r w:rsidR="005F6D97" w:rsidRPr="005F6D97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4</w:t>
      </w:r>
    </w:p>
    <w:p w:rsidR="003C3AAF" w:rsidRPr="005C43FE" w:rsidRDefault="003C3AAF" w:rsidP="005F6D97">
      <w:pPr>
        <w:ind w:left="426"/>
        <w:rPr>
          <w:rFonts w:ascii="Verdana" w:hAnsi="Verdana"/>
          <w:sz w:val="8"/>
          <w:szCs w:val="8"/>
        </w:rPr>
      </w:pPr>
    </w:p>
    <w:p w:rsidR="003C3AAF" w:rsidRPr="005F6D97" w:rsidRDefault="003C3AAF" w:rsidP="005F6D97">
      <w:pPr>
        <w:pStyle w:val="Heading3"/>
        <w:spacing w:before="0" w:line="240" w:lineRule="auto"/>
        <w:ind w:left="426"/>
        <w:rPr>
          <w:rFonts w:ascii="Verdana" w:hAnsi="Verdana"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color w:val="auto"/>
          <w:sz w:val="20"/>
          <w:szCs w:val="20"/>
          <w:lang w:val="bg-BG"/>
        </w:rPr>
        <w:t>От тях - писмена процедура:</w:t>
      </w:r>
      <w:r w:rsidR="005F6D97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0</w:t>
      </w:r>
    </w:p>
    <w:p w:rsidR="003C3AAF" w:rsidRPr="005C43FE" w:rsidRDefault="003C3AAF" w:rsidP="009458DE">
      <w:pPr>
        <w:tabs>
          <w:tab w:val="left" w:pos="0"/>
        </w:tabs>
        <w:rPr>
          <w:rFonts w:ascii="Verdana" w:hAnsi="Verdana"/>
          <w:color w:val="auto"/>
          <w:sz w:val="8"/>
          <w:szCs w:val="8"/>
        </w:rPr>
      </w:pPr>
    </w:p>
    <w:p w:rsidR="003C3AAF" w:rsidRDefault="005F6D97" w:rsidP="005F6D97">
      <w:pPr>
        <w:pStyle w:val="Heading3"/>
        <w:tabs>
          <w:tab w:val="left" w:pos="0"/>
          <w:tab w:val="left" w:pos="426"/>
        </w:tabs>
        <w:spacing w:before="0" w:line="240" w:lineRule="auto"/>
        <w:rPr>
          <w:rFonts w:ascii="Verdana" w:hAnsi="Verdana"/>
          <w:sz w:val="20"/>
          <w:szCs w:val="20"/>
          <w:lang w:val="bg-BG"/>
        </w:rPr>
      </w:pPr>
      <w:r w:rsidRPr="005F6D97">
        <w:rPr>
          <w:rFonts w:ascii="Verdana" w:hAnsi="Verdana"/>
          <w:color w:val="auto"/>
          <w:sz w:val="20"/>
          <w:szCs w:val="20"/>
          <w:lang w:val="bg-BG"/>
        </w:rPr>
        <w:tab/>
      </w:r>
      <w:r w:rsidR="003C3AAF" w:rsidRPr="005F6D97">
        <w:rPr>
          <w:rFonts w:ascii="Verdana" w:hAnsi="Verdana"/>
          <w:color w:val="auto"/>
          <w:sz w:val="20"/>
          <w:szCs w:val="20"/>
          <w:lang w:val="bg-BG"/>
        </w:rPr>
        <w:t>Линкове към материалите от дневния ред, поместени на интернет страницата на областна администрация:</w:t>
      </w:r>
    </w:p>
    <w:p w:rsidR="005F6D97" w:rsidRPr="005C43FE" w:rsidRDefault="005F6D97" w:rsidP="005F6D97">
      <w:pPr>
        <w:rPr>
          <w:sz w:val="8"/>
          <w:szCs w:val="8"/>
          <w:lang w:eastAsia="zh-CN"/>
        </w:rPr>
      </w:pPr>
    </w:p>
    <w:p w:rsidR="003C3AAF" w:rsidRPr="005F6D97" w:rsidRDefault="005F6D97" w:rsidP="009458DE">
      <w:pPr>
        <w:tabs>
          <w:tab w:val="left" w:pos="0"/>
        </w:tabs>
        <w:ind w:left="426" w:hanging="426"/>
        <w:rPr>
          <w:rFonts w:ascii="Verdana" w:hAnsi="Verdana"/>
          <w:sz w:val="20"/>
          <w:szCs w:val="20"/>
        </w:rPr>
      </w:pPr>
      <w:r>
        <w:tab/>
      </w:r>
      <w:hyperlink r:id="rId9" w:history="1">
        <w:r w:rsidR="003C3AAF" w:rsidRPr="005F6D97">
          <w:rPr>
            <w:rStyle w:val="Hyperlink"/>
            <w:rFonts w:ascii="Verdana" w:hAnsi="Verdana"/>
            <w:sz w:val="20"/>
            <w:szCs w:val="20"/>
          </w:rPr>
          <w:t>https://www.lovech.government.bg/inc/service/service-download-file.php?identifier=7f0de2ab-5681-41a5-9d95-cb234a57bc25&amp;control=20230217161713</w:t>
        </w:r>
      </w:hyperlink>
      <w:r w:rsidR="003C3AAF" w:rsidRPr="005F6D97">
        <w:rPr>
          <w:rFonts w:ascii="Verdana" w:hAnsi="Verdana"/>
          <w:sz w:val="20"/>
          <w:szCs w:val="20"/>
        </w:rPr>
        <w:t xml:space="preserve"> </w:t>
      </w:r>
      <w:r w:rsidR="003C3AAF" w:rsidRPr="005F6D97">
        <w:rPr>
          <w:rFonts w:ascii="Verdana" w:hAnsi="Verdana"/>
          <w:sz w:val="20"/>
          <w:szCs w:val="20"/>
        </w:rPr>
        <w:br/>
      </w:r>
      <w:hyperlink r:id="rId10" w:history="1">
        <w:r w:rsidR="003C3AAF" w:rsidRPr="005F6D97">
          <w:rPr>
            <w:rStyle w:val="Hyperlink"/>
            <w:rFonts w:ascii="Verdana" w:hAnsi="Verdana"/>
            <w:sz w:val="20"/>
            <w:szCs w:val="20"/>
          </w:rPr>
          <w:t>https://www.lovech.government.bg/section-310-content.html</w:t>
        </w:r>
      </w:hyperlink>
      <w:r w:rsidR="003C3AAF" w:rsidRPr="005F6D97">
        <w:rPr>
          <w:rFonts w:ascii="Verdana" w:hAnsi="Verdana"/>
          <w:sz w:val="20"/>
          <w:szCs w:val="20"/>
        </w:rPr>
        <w:t xml:space="preserve"> </w:t>
      </w:r>
      <w:r w:rsidR="003C3AAF" w:rsidRPr="005F6D97">
        <w:rPr>
          <w:rFonts w:ascii="Verdana" w:hAnsi="Verdana"/>
          <w:sz w:val="20"/>
          <w:szCs w:val="20"/>
        </w:rPr>
        <w:br/>
      </w:r>
      <w:hyperlink r:id="rId11" w:history="1">
        <w:r w:rsidR="003C3AAF" w:rsidRPr="005F6D97">
          <w:rPr>
            <w:rStyle w:val="Hyperlink"/>
            <w:rFonts w:ascii="Verdana" w:hAnsi="Verdana"/>
            <w:sz w:val="20"/>
            <w:szCs w:val="20"/>
          </w:rPr>
          <w:t>https://www.lovech.government.bg/inc/service/service-download-file.php?identifier=de3e0063-4e30-4050-82d3-d9f1e8644cc6&amp;control=20231010105959</w:t>
        </w:r>
      </w:hyperlink>
      <w:r w:rsidR="003C3AAF" w:rsidRPr="005F6D97">
        <w:rPr>
          <w:rFonts w:ascii="Verdana" w:hAnsi="Verdana"/>
          <w:sz w:val="20"/>
          <w:szCs w:val="20"/>
        </w:rPr>
        <w:t xml:space="preserve"> </w:t>
      </w:r>
      <w:r w:rsidR="003C3AAF" w:rsidRPr="005F6D97">
        <w:rPr>
          <w:rFonts w:ascii="Verdana" w:hAnsi="Verdana"/>
          <w:sz w:val="20"/>
          <w:szCs w:val="20"/>
        </w:rPr>
        <w:br/>
      </w:r>
      <w:hyperlink r:id="rId12" w:history="1">
        <w:r w:rsidR="003C3AAF" w:rsidRPr="005F6D97">
          <w:rPr>
            <w:rStyle w:val="Hyperlink"/>
            <w:rFonts w:ascii="Verdana" w:hAnsi="Verdana"/>
            <w:sz w:val="20"/>
            <w:szCs w:val="20"/>
          </w:rPr>
          <w:t>https://www.lovech.government.bg/inc/service/service-download-file.php?identifier=125d5cb9-521f-4bdb-9e9c-7aa8e4eb209f&amp;control=20240111135651</w:t>
        </w:r>
      </w:hyperlink>
      <w:r w:rsidR="003C3AAF" w:rsidRPr="005F6D97">
        <w:rPr>
          <w:rFonts w:ascii="Verdana" w:hAnsi="Verdana"/>
          <w:sz w:val="20"/>
          <w:szCs w:val="20"/>
        </w:rPr>
        <w:t xml:space="preserve"> </w:t>
      </w:r>
    </w:p>
    <w:p w:rsidR="003C3AAF" w:rsidRPr="005C43FE" w:rsidRDefault="003C3AAF" w:rsidP="009458DE">
      <w:pPr>
        <w:tabs>
          <w:tab w:val="left" w:pos="0"/>
        </w:tabs>
        <w:rPr>
          <w:rFonts w:ascii="Verdana" w:hAnsi="Verdana"/>
          <w:sz w:val="8"/>
          <w:szCs w:val="8"/>
        </w:rPr>
      </w:pPr>
    </w:p>
    <w:p w:rsidR="003C3AAF" w:rsidRPr="005F6D97" w:rsidRDefault="003C3AA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2"/>
        <w:numPr>
          <w:ilvl w:val="0"/>
          <w:numId w:val="1"/>
        </w:numPr>
        <w:shd w:val="clear" w:color="auto" w:fill="7030A0"/>
        <w:tabs>
          <w:tab w:val="left" w:pos="0"/>
        </w:tabs>
        <w:rPr>
          <w:rFonts w:ascii="Verdana" w:hAnsi="Verdana"/>
          <w:color w:val="FFFFFF" w:themeColor="background1"/>
          <w:sz w:val="20"/>
          <w:szCs w:val="20"/>
        </w:rPr>
      </w:pPr>
      <w:r w:rsidRPr="005F6D97">
        <w:rPr>
          <w:rFonts w:ascii="Verdana" w:hAnsi="Verdana"/>
          <w:color w:val="FFFFFF" w:themeColor="background1"/>
          <w:sz w:val="20"/>
          <w:szCs w:val="20"/>
        </w:rPr>
        <w:t>Организирано и проведено ли е годишно регионално учение на Единната спасителна система за 2023 г. ?</w:t>
      </w:r>
    </w:p>
    <w:p w:rsidR="005F6D97" w:rsidRDefault="005F6D97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C3AAF" w:rsidRPr="005F6D97" w:rsidRDefault="005F6D97" w:rsidP="005F6D97">
      <w:pPr>
        <w:tabs>
          <w:tab w:val="left" w:pos="426"/>
        </w:tabs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3C3AAF" w:rsidRPr="005F6D97"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. </w:t>
      </w:r>
      <w:r w:rsidR="003C3AAF" w:rsidRPr="005F6D97">
        <w:rPr>
          <w:rFonts w:ascii="Verdana" w:hAnsi="Verdana"/>
          <w:sz w:val="20"/>
          <w:szCs w:val="20"/>
        </w:rPr>
        <w:t>Учението се проведе на 20.10.2023 г. от 10.00 часа до 13.00 часа. То беше в два етапа–теоретична и практическа част. Тема на учението беше „Спасителна верига за опазване живота и осигуряване на ефективно и адекватно реагиране на компетентните органи при получаване на сигнал за пътнотранспортно произшествие с пострадали между две МПС-та и удар в дърво“.</w:t>
      </w:r>
      <w:r w:rsidR="005C43FE">
        <w:rPr>
          <w:rFonts w:ascii="Verdana" w:hAnsi="Verdana"/>
          <w:sz w:val="20"/>
          <w:szCs w:val="20"/>
        </w:rPr>
        <w:t xml:space="preserve"> </w:t>
      </w:r>
      <w:r w:rsidR="003C3AAF" w:rsidRPr="005F6D97">
        <w:rPr>
          <w:rFonts w:ascii="Verdana" w:hAnsi="Verdana"/>
          <w:sz w:val="20"/>
          <w:szCs w:val="20"/>
        </w:rPr>
        <w:t>Теоретичната част на учението се проведе от 10:00 ч. до 10:40 ч. в Туристически информационен център, етаж 2 в град Троян. Участниците в учението бяха представители на ОД МВР – Ловеч, РДПБЗН – Ловеч, ЦСМП – Ловеч, БЧК – Ловеч, ОПУ- Ловеч и Община Троян.</w:t>
      </w:r>
      <w:r w:rsidR="003C3AAF" w:rsidRPr="005F6D97">
        <w:rPr>
          <w:rFonts w:ascii="Verdana" w:hAnsi="Verdana"/>
          <w:sz w:val="20"/>
          <w:szCs w:val="20"/>
        </w:rPr>
        <w:br/>
      </w:r>
    </w:p>
    <w:p w:rsidR="003C3AAF" w:rsidRPr="005F6D97" w:rsidRDefault="003C3AA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2"/>
        <w:numPr>
          <w:ilvl w:val="0"/>
          <w:numId w:val="1"/>
        </w:numPr>
        <w:shd w:val="clear" w:color="auto" w:fill="7030A0"/>
        <w:tabs>
          <w:tab w:val="left" w:pos="0"/>
        </w:tabs>
        <w:rPr>
          <w:rFonts w:ascii="Verdana" w:hAnsi="Verdana"/>
          <w:color w:val="FFFFFF" w:themeColor="background1"/>
          <w:sz w:val="20"/>
          <w:szCs w:val="20"/>
        </w:rPr>
      </w:pPr>
      <w:r w:rsidRPr="005F6D97">
        <w:rPr>
          <w:rFonts w:ascii="Verdana" w:hAnsi="Verdana"/>
          <w:color w:val="FFFFFF" w:themeColor="background1"/>
          <w:sz w:val="20"/>
          <w:szCs w:val="20"/>
        </w:rPr>
        <w:lastRenderedPageBreak/>
        <w:t>Проведени инициативи по БДП на ОКБДП през 2023 г.</w:t>
      </w:r>
    </w:p>
    <w:p w:rsidR="005F6D97" w:rsidRDefault="005F6D97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color w:val="auto"/>
          <w:sz w:val="20"/>
          <w:szCs w:val="20"/>
          <w:lang w:val="bg-BG"/>
        </w:rPr>
      </w:pPr>
    </w:p>
    <w:p w:rsidR="003C3AAF" w:rsidRPr="005F6D97" w:rsidRDefault="005F6D97" w:rsidP="005F6D97">
      <w:pPr>
        <w:pStyle w:val="Heading3"/>
        <w:tabs>
          <w:tab w:val="left" w:pos="426"/>
        </w:tabs>
        <w:spacing w:before="0" w:line="240" w:lineRule="auto"/>
        <w:ind w:left="284"/>
        <w:rPr>
          <w:rFonts w:ascii="Verdana" w:hAnsi="Verdana"/>
          <w:b/>
          <w:color w:val="auto"/>
          <w:sz w:val="20"/>
          <w:szCs w:val="20"/>
          <w:lang w:val="bg-BG"/>
        </w:rPr>
      </w:pPr>
      <w:r>
        <w:rPr>
          <w:rFonts w:ascii="Verdana" w:hAnsi="Verdana"/>
          <w:b/>
          <w:color w:val="auto"/>
          <w:sz w:val="20"/>
          <w:szCs w:val="20"/>
          <w:lang w:val="bg-BG"/>
        </w:rPr>
        <w:t xml:space="preserve">  </w:t>
      </w:r>
      <w:r w:rsidR="003C3AAF" w:rsidRPr="005F6D97">
        <w:rPr>
          <w:rFonts w:ascii="Verdana" w:hAnsi="Verdana"/>
          <w:b/>
          <w:color w:val="auto"/>
          <w:sz w:val="20"/>
          <w:szCs w:val="20"/>
          <w:lang w:val="bg-BG"/>
        </w:rPr>
        <w:t>Седмица на мобилността: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Да</w:t>
      </w:r>
      <w:r w:rsidR="005F6D97">
        <w:rPr>
          <w:rFonts w:ascii="Verdana" w:hAnsi="Verdana"/>
          <w:sz w:val="20"/>
          <w:szCs w:val="20"/>
        </w:rPr>
        <w:t xml:space="preserve">. </w:t>
      </w:r>
      <w:r w:rsidRPr="005F6D97">
        <w:rPr>
          <w:rFonts w:ascii="Verdana" w:hAnsi="Verdana"/>
          <w:sz w:val="20"/>
          <w:szCs w:val="20"/>
        </w:rPr>
        <w:t xml:space="preserve">Раздаване на флаери с БЧК пред училищата в град Ловеч и на възлови </w:t>
      </w:r>
      <w:r w:rsidR="005C43FE" w:rsidRPr="005F6D97">
        <w:rPr>
          <w:rFonts w:ascii="Verdana" w:hAnsi="Verdana"/>
          <w:sz w:val="20"/>
          <w:szCs w:val="20"/>
        </w:rPr>
        <w:t>кръстовища</w:t>
      </w:r>
      <w:r w:rsidRPr="005F6D97">
        <w:rPr>
          <w:rFonts w:ascii="Verdana" w:hAnsi="Verdana"/>
          <w:sz w:val="20"/>
          <w:szCs w:val="20"/>
        </w:rPr>
        <w:t xml:space="preserve"> в града.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3"/>
        <w:tabs>
          <w:tab w:val="left" w:pos="426"/>
        </w:tabs>
        <w:spacing w:before="0" w:line="240" w:lineRule="auto"/>
        <w:ind w:left="426"/>
        <w:rPr>
          <w:rFonts w:ascii="Verdana" w:hAnsi="Verdana"/>
          <w:b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Дни на ROADPOL: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Да</w:t>
      </w:r>
      <w:r w:rsidR="005F6D97">
        <w:rPr>
          <w:rFonts w:ascii="Verdana" w:hAnsi="Verdana"/>
          <w:sz w:val="20"/>
          <w:szCs w:val="20"/>
        </w:rPr>
        <w:t xml:space="preserve">. </w:t>
      </w:r>
      <w:r w:rsidRPr="005F6D97">
        <w:rPr>
          <w:rFonts w:ascii="Verdana" w:hAnsi="Verdana"/>
          <w:sz w:val="20"/>
          <w:szCs w:val="20"/>
        </w:rPr>
        <w:t>Участие в събитие като партньор и разпространение на информация за участие на териториалните структури включени в състава на ОКБДП и общините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3"/>
        <w:tabs>
          <w:tab w:val="left" w:pos="426"/>
        </w:tabs>
        <w:spacing w:before="0" w:line="240" w:lineRule="auto"/>
        <w:ind w:left="426"/>
        <w:rPr>
          <w:rFonts w:ascii="Verdana" w:hAnsi="Verdana"/>
          <w:b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Ден на БДП – 29 юни: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Да</w:t>
      </w:r>
      <w:r w:rsidR="005F6D97">
        <w:rPr>
          <w:rFonts w:ascii="Verdana" w:hAnsi="Verdana"/>
          <w:sz w:val="20"/>
          <w:szCs w:val="20"/>
        </w:rPr>
        <w:t xml:space="preserve">. </w:t>
      </w:r>
      <w:r w:rsidRPr="005F6D97">
        <w:rPr>
          <w:rFonts w:ascii="Verdana" w:hAnsi="Verdana"/>
          <w:sz w:val="20"/>
          <w:szCs w:val="20"/>
        </w:rPr>
        <w:t>Призив за участниците в ОКБДП да вземата активно участие и разпространение на материали насочени към безопасност на движение по пътищата, разпространявани от КАТ и общините сред водачите на МПС-та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color w:val="auto"/>
          <w:sz w:val="20"/>
          <w:szCs w:val="20"/>
        </w:rPr>
      </w:pPr>
    </w:p>
    <w:p w:rsidR="003C3AAF" w:rsidRPr="005F6D97" w:rsidRDefault="003C3AAF" w:rsidP="005F6D97">
      <w:pPr>
        <w:pStyle w:val="Heading3"/>
        <w:tabs>
          <w:tab w:val="left" w:pos="426"/>
        </w:tabs>
        <w:spacing w:before="0" w:line="240" w:lineRule="auto"/>
        <w:ind w:left="426"/>
        <w:rPr>
          <w:rFonts w:ascii="Verdana" w:hAnsi="Verdana"/>
          <w:b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Начало на новата учебна година: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color w:val="auto"/>
          <w:sz w:val="20"/>
          <w:szCs w:val="20"/>
        </w:rPr>
      </w:pPr>
    </w:p>
    <w:p w:rsidR="003C3AAF" w:rsidRPr="005F6D97" w:rsidRDefault="003C3AAF" w:rsidP="005F6D97">
      <w:pPr>
        <w:pStyle w:val="Heading3"/>
        <w:tabs>
          <w:tab w:val="left" w:pos="426"/>
        </w:tabs>
        <w:spacing w:before="0" w:line="240" w:lineRule="auto"/>
        <w:ind w:left="426"/>
        <w:rPr>
          <w:rFonts w:ascii="Verdana" w:hAnsi="Verdana"/>
          <w:b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b/>
          <w:color w:val="auto"/>
          <w:sz w:val="20"/>
          <w:szCs w:val="20"/>
          <w:lang w:val="bg-BG"/>
        </w:rPr>
        <w:t>Други:</w:t>
      </w:r>
    </w:p>
    <w:p w:rsidR="003C3AAF" w:rsidRPr="005F6D97" w:rsidRDefault="003C3AAF" w:rsidP="005F6D97">
      <w:pPr>
        <w:tabs>
          <w:tab w:val="left" w:pos="426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C3AAF" w:rsidRPr="005F6D97" w:rsidRDefault="003C3AA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C3AAF" w:rsidRPr="005F6D97" w:rsidRDefault="003C3AAF" w:rsidP="005F6D97">
      <w:pPr>
        <w:pStyle w:val="Heading2"/>
        <w:numPr>
          <w:ilvl w:val="0"/>
          <w:numId w:val="1"/>
        </w:numPr>
        <w:shd w:val="clear" w:color="auto" w:fill="7030A0"/>
        <w:tabs>
          <w:tab w:val="left" w:pos="0"/>
        </w:tabs>
        <w:rPr>
          <w:rFonts w:ascii="Verdana" w:hAnsi="Verdana"/>
          <w:color w:val="FFFFFF" w:themeColor="background1"/>
          <w:sz w:val="20"/>
          <w:szCs w:val="20"/>
        </w:rPr>
      </w:pPr>
      <w:r w:rsidRPr="005F6D97">
        <w:rPr>
          <w:rFonts w:ascii="Verdana" w:hAnsi="Verdana"/>
          <w:color w:val="FFFFFF" w:themeColor="background1"/>
          <w:sz w:val="20"/>
          <w:szCs w:val="20"/>
        </w:rPr>
        <w:t>Срещани трудности:</w:t>
      </w:r>
    </w:p>
    <w:p w:rsidR="005F6D97" w:rsidRDefault="005F6D97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C3AAF" w:rsidRPr="005F6D97" w:rsidRDefault="005F6D97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C43FE">
        <w:rPr>
          <w:rFonts w:ascii="Verdana" w:hAnsi="Verdana"/>
          <w:sz w:val="20"/>
          <w:szCs w:val="20"/>
        </w:rPr>
        <w:t xml:space="preserve"> </w:t>
      </w:r>
      <w:r w:rsidR="003C3AAF" w:rsidRPr="005F6D97">
        <w:rPr>
          <w:rFonts w:ascii="Verdana" w:hAnsi="Verdana"/>
          <w:sz w:val="20"/>
          <w:szCs w:val="20"/>
        </w:rPr>
        <w:t>Не</w:t>
      </w:r>
    </w:p>
    <w:p w:rsidR="00DB362A" w:rsidRDefault="00DB362A" w:rsidP="009458DE">
      <w:pPr>
        <w:pStyle w:val="ListParagraph"/>
        <w:tabs>
          <w:tab w:val="left" w:pos="0"/>
        </w:tabs>
        <w:ind w:left="1080"/>
        <w:rPr>
          <w:rFonts w:ascii="Verdana" w:hAnsi="Verdana"/>
          <w:sz w:val="20"/>
          <w:szCs w:val="20"/>
        </w:rPr>
      </w:pPr>
    </w:p>
    <w:p w:rsidR="00854C2F" w:rsidRPr="005F6D97" w:rsidRDefault="00854C2F" w:rsidP="009458DE">
      <w:pPr>
        <w:shd w:val="clear" w:color="auto" w:fill="FFFF00"/>
        <w:tabs>
          <w:tab w:val="left" w:pos="0"/>
        </w:tabs>
        <w:rPr>
          <w:rFonts w:ascii="Verdana" w:hAnsi="Verdana"/>
          <w:i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РАЗДЕЛ 2 ПЪТНОТРАНСПОРТЕН ТРАВМАТИЗЪМ</w:t>
      </w:r>
      <w:r w:rsidR="00A30BCA" w:rsidRPr="005F6D97">
        <w:rPr>
          <w:rFonts w:ascii="Verdana" w:hAnsi="Verdana"/>
          <w:b/>
          <w:sz w:val="20"/>
          <w:szCs w:val="20"/>
        </w:rPr>
        <w:t>:</w:t>
      </w:r>
      <w:r w:rsidR="00A30BCA" w:rsidRPr="005F6D97">
        <w:rPr>
          <w:rFonts w:ascii="Verdana" w:hAnsi="Verdana"/>
          <w:sz w:val="20"/>
          <w:szCs w:val="20"/>
        </w:rPr>
        <w:t xml:space="preserve"> </w:t>
      </w:r>
      <w:r w:rsidR="00A30BCA" w:rsidRPr="005F6D97">
        <w:rPr>
          <w:rFonts w:ascii="Verdana" w:hAnsi="Verdana"/>
          <w:b/>
          <w:sz w:val="20"/>
          <w:szCs w:val="20"/>
        </w:rPr>
        <w:t>СТАТИСТИКА НА НИВО ОБЛАСТ:</w:t>
      </w:r>
    </w:p>
    <w:p w:rsidR="00854C2F" w:rsidRPr="005F6D97" w:rsidRDefault="00854C2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854C2F" w:rsidRPr="005F6D97" w:rsidRDefault="00854C2F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ПТП, посетени от органите на МВР</w:t>
      </w:r>
    </w:p>
    <w:p w:rsidR="005C43FE" w:rsidRDefault="005C43FE" w:rsidP="009458DE">
      <w:pPr>
        <w:tabs>
          <w:tab w:val="left" w:pos="0"/>
        </w:tabs>
        <w:ind w:left="360"/>
        <w:rPr>
          <w:rFonts w:ascii="Verdana" w:hAnsi="Verdana"/>
          <w:sz w:val="20"/>
          <w:szCs w:val="20"/>
        </w:rPr>
      </w:pPr>
    </w:p>
    <w:p w:rsidR="0084163C" w:rsidRPr="005F6D97" w:rsidRDefault="00F050B3" w:rsidP="009458DE">
      <w:pPr>
        <w:tabs>
          <w:tab w:val="left" w:pos="0"/>
        </w:tabs>
        <w:ind w:left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689 бр.</w:t>
      </w:r>
    </w:p>
    <w:p w:rsidR="00854C2F" w:rsidRPr="005F6D97" w:rsidRDefault="00854C2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854C2F" w:rsidRPr="005F6D97" w:rsidRDefault="00854C2F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Загинали в ПТП лица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854C2F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27</w:t>
      </w:r>
    </w:p>
    <w:p w:rsidR="0084163C" w:rsidRPr="005F6D97" w:rsidRDefault="0084163C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854C2F" w:rsidRPr="005F6D97" w:rsidRDefault="00854C2F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Ранени в ПТП лица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854C2F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321</w:t>
      </w:r>
    </w:p>
    <w:p w:rsidR="0084163C" w:rsidRDefault="0084163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5C43FE" w:rsidRPr="005F6D97" w:rsidRDefault="005C43F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>Загинали и ранени в ПТП лица по вид на участниците</w:t>
      </w:r>
    </w:p>
    <w:p w:rsidR="005C43FE" w:rsidRDefault="005C43FE" w:rsidP="005C43FE">
      <w:pPr>
        <w:pStyle w:val="ListParagraph"/>
        <w:tabs>
          <w:tab w:val="left" w:pos="0"/>
        </w:tabs>
        <w:ind w:left="426"/>
        <w:rPr>
          <w:rFonts w:ascii="Verdana" w:hAnsi="Verdana"/>
          <w:sz w:val="20"/>
          <w:szCs w:val="20"/>
        </w:rPr>
      </w:pPr>
    </w:p>
    <w:p w:rsidR="00F050B3" w:rsidRPr="005F6D97" w:rsidRDefault="00F050B3" w:rsidP="005C43FE">
      <w:pPr>
        <w:pStyle w:val="ListParagraph"/>
        <w:tabs>
          <w:tab w:val="left" w:pos="0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Водач - общ брой -161, загинали - 12, ранени - 149</w:t>
      </w:r>
    </w:p>
    <w:p w:rsidR="00F050B3" w:rsidRPr="005F6D97" w:rsidRDefault="00F050B3" w:rsidP="005C43FE">
      <w:pPr>
        <w:pStyle w:val="ListParagraph"/>
        <w:tabs>
          <w:tab w:val="left" w:pos="0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Пешеходец- общ брой -38, загинали - 1, ранени - 37</w:t>
      </w:r>
    </w:p>
    <w:p w:rsidR="00EC5555" w:rsidRDefault="00F050B3" w:rsidP="005C43FE">
      <w:pPr>
        <w:pStyle w:val="ListParagraph"/>
        <w:tabs>
          <w:tab w:val="left" w:pos="0"/>
        </w:tabs>
        <w:ind w:left="426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Пътник- общ брой -157, загинали - 14, ранени </w:t>
      </w:r>
      <w:r w:rsidR="005C43FE">
        <w:rPr>
          <w:rFonts w:ascii="Verdana" w:hAnsi="Verdana"/>
          <w:sz w:val="20"/>
          <w:szCs w:val="20"/>
        </w:rPr>
        <w:t>–</w:t>
      </w:r>
      <w:r w:rsidRPr="005F6D97">
        <w:rPr>
          <w:rFonts w:ascii="Verdana" w:hAnsi="Verdana"/>
          <w:sz w:val="20"/>
          <w:szCs w:val="20"/>
        </w:rPr>
        <w:t xml:space="preserve"> 133</w:t>
      </w:r>
    </w:p>
    <w:p w:rsidR="005C43FE" w:rsidRPr="005F6D97" w:rsidRDefault="005C43FE" w:rsidP="005C43FE">
      <w:pPr>
        <w:pStyle w:val="ListParagraph"/>
        <w:tabs>
          <w:tab w:val="left" w:pos="0"/>
        </w:tabs>
        <w:ind w:left="426"/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 xml:space="preserve">ПТП, загинали и ранени по общини 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Общо за област ЛОВЕЧ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Община     бр. ПТП,     Убити,           Ранени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АПРИЛЦИ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12             0          8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ЛЕТНИЦА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14             0          3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ЛОВЕЧ        </w:t>
      </w:r>
      <w:r w:rsidRPr="005F6D97">
        <w:rPr>
          <w:rFonts w:ascii="Verdana" w:hAnsi="Verdana"/>
          <w:sz w:val="20"/>
          <w:szCs w:val="20"/>
        </w:rPr>
        <w:tab/>
        <w:t>191          15         99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ЛУКОВИТ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118           4          65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ТЕТЕВЕН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77             1          32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ТРОЯН    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129           1          49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УГЪРЧИН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58             3          30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ЯБЛАНИЦА </w:t>
      </w:r>
      <w:r w:rsidRPr="005F6D97">
        <w:rPr>
          <w:rFonts w:ascii="Verdana" w:hAnsi="Verdana"/>
          <w:sz w:val="20"/>
          <w:szCs w:val="20"/>
        </w:rPr>
        <w:tab/>
        <w:t>90             3          35</w:t>
      </w:r>
    </w:p>
    <w:p w:rsidR="00F050B3" w:rsidRPr="005F6D97" w:rsidRDefault="00F050B3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Общо       </w:t>
      </w:r>
      <w:r w:rsidRPr="005F6D97">
        <w:rPr>
          <w:rFonts w:ascii="Verdana" w:hAnsi="Verdana"/>
          <w:sz w:val="20"/>
          <w:szCs w:val="20"/>
        </w:rPr>
        <w:tab/>
      </w:r>
      <w:r w:rsidRPr="005F6D97">
        <w:rPr>
          <w:rFonts w:ascii="Verdana" w:hAnsi="Verdana"/>
          <w:sz w:val="20"/>
          <w:szCs w:val="20"/>
        </w:rPr>
        <w:tab/>
        <w:t>689           27</w:t>
      </w:r>
      <w:r w:rsidRPr="005F6D97">
        <w:rPr>
          <w:rFonts w:ascii="Verdana" w:hAnsi="Verdana"/>
          <w:sz w:val="20"/>
          <w:szCs w:val="20"/>
        </w:rPr>
        <w:tab/>
        <w:t xml:space="preserve">        321</w:t>
      </w:r>
    </w:p>
    <w:p w:rsidR="009119E1" w:rsidRPr="005F6D97" w:rsidRDefault="009119E1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ПТП по вид</w:t>
      </w:r>
    </w:p>
    <w:p w:rsidR="006154F6" w:rsidRPr="005F6D97" w:rsidRDefault="00F050B3" w:rsidP="009458DE">
      <w:pPr>
        <w:tabs>
          <w:tab w:val="left" w:pos="0"/>
        </w:tabs>
        <w:ind w:left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Вид ПТП                                                                бр.  Убити  Ранени</w:t>
      </w:r>
      <w:r w:rsidRPr="005F6D97">
        <w:rPr>
          <w:rFonts w:ascii="Verdana" w:hAnsi="Verdana"/>
          <w:sz w:val="20"/>
          <w:szCs w:val="20"/>
        </w:rPr>
        <w:br/>
        <w:t xml:space="preserve">СБЛЪСКВАНЕ МЕЖДУ МПС СТРАНИЧНО               </w:t>
      </w:r>
      <w:r w:rsidRPr="005F6D97">
        <w:rPr>
          <w:rFonts w:ascii="Verdana" w:hAnsi="Verdana"/>
          <w:sz w:val="20"/>
          <w:szCs w:val="20"/>
        </w:rPr>
        <w:tab/>
        <w:t xml:space="preserve">89  </w:t>
      </w:r>
      <w:r w:rsidRPr="005F6D97">
        <w:rPr>
          <w:rFonts w:ascii="Verdana" w:hAnsi="Verdana"/>
          <w:sz w:val="20"/>
          <w:szCs w:val="20"/>
        </w:rPr>
        <w:tab/>
        <w:t>9           67</w:t>
      </w:r>
      <w:r w:rsidRPr="005F6D97">
        <w:rPr>
          <w:rFonts w:ascii="Verdana" w:hAnsi="Verdana"/>
          <w:sz w:val="20"/>
          <w:szCs w:val="20"/>
        </w:rPr>
        <w:br/>
        <w:t xml:space="preserve">СБЛЪСКВАНЕ МЕЖДУ МПС ЧЕЛНО                       </w:t>
      </w:r>
      <w:r w:rsidRPr="005F6D97">
        <w:rPr>
          <w:rFonts w:ascii="Verdana" w:hAnsi="Verdana"/>
          <w:sz w:val="20"/>
          <w:szCs w:val="20"/>
        </w:rPr>
        <w:tab/>
        <w:t xml:space="preserve">21 </w:t>
      </w:r>
      <w:r w:rsidRPr="005F6D97">
        <w:rPr>
          <w:rFonts w:ascii="Verdana" w:hAnsi="Verdana"/>
          <w:sz w:val="20"/>
          <w:szCs w:val="20"/>
        </w:rPr>
        <w:tab/>
        <w:t>10         36</w:t>
      </w:r>
      <w:r w:rsidRPr="005F6D97">
        <w:rPr>
          <w:rFonts w:ascii="Verdana" w:hAnsi="Verdana"/>
          <w:sz w:val="20"/>
          <w:szCs w:val="20"/>
        </w:rPr>
        <w:br/>
        <w:t>БЛЪСКАНЕ В ДЪРВО                                               25       1           35</w:t>
      </w:r>
      <w:r w:rsidRPr="005F6D97">
        <w:rPr>
          <w:rFonts w:ascii="Verdana" w:hAnsi="Verdana"/>
          <w:sz w:val="20"/>
          <w:szCs w:val="20"/>
        </w:rPr>
        <w:br/>
        <w:t xml:space="preserve">БЛЪСКАНЕ В ПОДПОРНА КОЛОНА                        </w:t>
      </w:r>
      <w:r w:rsidRPr="005F6D97">
        <w:rPr>
          <w:rFonts w:ascii="Verdana" w:hAnsi="Verdana"/>
          <w:sz w:val="20"/>
          <w:szCs w:val="20"/>
        </w:rPr>
        <w:tab/>
        <w:t xml:space="preserve">  7 </w:t>
      </w:r>
      <w:r w:rsidRPr="005F6D97">
        <w:rPr>
          <w:rFonts w:ascii="Verdana" w:hAnsi="Verdana"/>
          <w:sz w:val="20"/>
          <w:szCs w:val="20"/>
        </w:rPr>
        <w:tab/>
        <w:t xml:space="preserve"> 1           1</w:t>
      </w:r>
      <w:r w:rsidRPr="005F6D97">
        <w:rPr>
          <w:rFonts w:ascii="Verdana" w:hAnsi="Verdana"/>
          <w:sz w:val="20"/>
          <w:szCs w:val="20"/>
        </w:rPr>
        <w:br/>
        <w:t xml:space="preserve">БЛЪСКАНЕ В ПРЕДПАЗНА ОГРАДА                     </w:t>
      </w:r>
      <w:r w:rsidRPr="005F6D97">
        <w:rPr>
          <w:rFonts w:ascii="Verdana" w:hAnsi="Verdana"/>
          <w:sz w:val="20"/>
          <w:szCs w:val="20"/>
        </w:rPr>
        <w:tab/>
        <w:t xml:space="preserve">90 </w:t>
      </w:r>
      <w:r w:rsidRPr="005F6D97">
        <w:rPr>
          <w:rFonts w:ascii="Verdana" w:hAnsi="Verdana"/>
          <w:sz w:val="20"/>
          <w:szCs w:val="20"/>
        </w:rPr>
        <w:tab/>
        <w:t xml:space="preserve"> 1           20</w:t>
      </w:r>
      <w:r w:rsidRPr="005F6D97">
        <w:rPr>
          <w:rFonts w:ascii="Verdana" w:hAnsi="Verdana"/>
          <w:sz w:val="20"/>
          <w:szCs w:val="20"/>
        </w:rPr>
        <w:br/>
        <w:t xml:space="preserve">БЛЪСКАНЕ НА ПЕШЕХОДЕЦ                                    38 </w:t>
      </w:r>
      <w:r w:rsidRPr="005F6D97">
        <w:rPr>
          <w:rFonts w:ascii="Verdana" w:hAnsi="Verdana"/>
          <w:sz w:val="20"/>
          <w:szCs w:val="20"/>
        </w:rPr>
        <w:tab/>
        <w:t xml:space="preserve"> 1           37</w:t>
      </w:r>
      <w:r w:rsidRPr="005F6D97">
        <w:rPr>
          <w:rFonts w:ascii="Verdana" w:hAnsi="Verdana"/>
          <w:sz w:val="20"/>
          <w:szCs w:val="20"/>
        </w:rPr>
        <w:br/>
        <w:t xml:space="preserve">ПРЕОБРЪЩАНЕ НА МПС ИЗВЪН П. ПЛАТНО     </w:t>
      </w:r>
      <w:r w:rsidRPr="005F6D97">
        <w:rPr>
          <w:rFonts w:ascii="Verdana" w:hAnsi="Verdana"/>
          <w:sz w:val="20"/>
          <w:szCs w:val="20"/>
        </w:rPr>
        <w:tab/>
        <w:t xml:space="preserve">48 </w:t>
      </w:r>
      <w:r w:rsidRPr="005F6D97">
        <w:rPr>
          <w:rFonts w:ascii="Verdana" w:hAnsi="Verdana"/>
          <w:sz w:val="20"/>
          <w:szCs w:val="20"/>
        </w:rPr>
        <w:tab/>
        <w:t xml:space="preserve"> 2           42</w:t>
      </w:r>
      <w:r w:rsidRPr="005F6D97">
        <w:rPr>
          <w:rFonts w:ascii="Verdana" w:hAnsi="Verdana"/>
          <w:sz w:val="20"/>
          <w:szCs w:val="20"/>
        </w:rPr>
        <w:br/>
        <w:t xml:space="preserve">ПРЕОБРЪЩАНЕ НА МПС НА ПЪТНОТО ПЛАТНО </w:t>
      </w:r>
      <w:r w:rsidRPr="005F6D97">
        <w:rPr>
          <w:rFonts w:ascii="Verdana" w:hAnsi="Verdana"/>
          <w:sz w:val="20"/>
          <w:szCs w:val="20"/>
        </w:rPr>
        <w:tab/>
        <w:t xml:space="preserve">4 </w:t>
      </w:r>
      <w:r w:rsidRPr="005F6D97">
        <w:rPr>
          <w:rFonts w:ascii="Verdana" w:hAnsi="Verdana"/>
          <w:sz w:val="20"/>
          <w:szCs w:val="20"/>
        </w:rPr>
        <w:tab/>
        <w:t xml:space="preserve"> 2           1</w:t>
      </w:r>
      <w:r w:rsidRPr="005F6D97">
        <w:rPr>
          <w:rFonts w:ascii="Verdana" w:hAnsi="Verdana"/>
          <w:sz w:val="20"/>
          <w:szCs w:val="20"/>
        </w:rPr>
        <w:br/>
        <w:t xml:space="preserve">БЛЪСКАНЕ В КРАЙПЪТНО СЪОРЪЖЕНИЕ        </w:t>
      </w:r>
      <w:r w:rsidRPr="005F6D97">
        <w:rPr>
          <w:rFonts w:ascii="Verdana" w:hAnsi="Verdana"/>
          <w:sz w:val="20"/>
          <w:szCs w:val="20"/>
        </w:rPr>
        <w:tab/>
        <w:t xml:space="preserve">55  </w:t>
      </w:r>
      <w:r w:rsidRPr="005F6D97">
        <w:rPr>
          <w:rFonts w:ascii="Verdana" w:hAnsi="Verdana"/>
          <w:sz w:val="20"/>
          <w:szCs w:val="20"/>
        </w:rPr>
        <w:tab/>
        <w:t xml:space="preserve"> 0           14</w:t>
      </w:r>
      <w:r w:rsidRPr="005F6D97">
        <w:rPr>
          <w:rFonts w:ascii="Verdana" w:hAnsi="Verdana"/>
          <w:sz w:val="20"/>
          <w:szCs w:val="20"/>
        </w:rPr>
        <w:br/>
        <w:t xml:space="preserve">БЛЪСКАНЕ НА ВЕЛОСИПЕДИСТ                               10 </w:t>
      </w:r>
      <w:r w:rsidRPr="005F6D97">
        <w:rPr>
          <w:rFonts w:ascii="Verdana" w:hAnsi="Verdana"/>
          <w:sz w:val="20"/>
          <w:szCs w:val="20"/>
        </w:rPr>
        <w:tab/>
        <w:t xml:space="preserve"> 0           10</w:t>
      </w:r>
      <w:r w:rsidRPr="005F6D97">
        <w:rPr>
          <w:rFonts w:ascii="Verdana" w:hAnsi="Verdana"/>
          <w:sz w:val="20"/>
          <w:szCs w:val="20"/>
        </w:rPr>
        <w:br/>
        <w:t xml:space="preserve">СБЛЪСКВАНЕ МЕЖДУ МПС ОТЗАД                       </w:t>
      </w:r>
      <w:r w:rsidRPr="005F6D97">
        <w:rPr>
          <w:rFonts w:ascii="Verdana" w:hAnsi="Verdana"/>
          <w:sz w:val="20"/>
          <w:szCs w:val="20"/>
        </w:rPr>
        <w:tab/>
        <w:t xml:space="preserve">64 </w:t>
      </w:r>
      <w:r w:rsidRPr="005F6D97">
        <w:rPr>
          <w:rFonts w:ascii="Verdana" w:hAnsi="Verdana"/>
          <w:sz w:val="20"/>
          <w:szCs w:val="20"/>
        </w:rPr>
        <w:tab/>
        <w:t xml:space="preserve"> 0           14</w:t>
      </w:r>
      <w:r w:rsidRPr="005F6D97">
        <w:rPr>
          <w:rFonts w:ascii="Verdana" w:hAnsi="Verdana"/>
          <w:sz w:val="20"/>
          <w:szCs w:val="20"/>
        </w:rPr>
        <w:br/>
        <w:t xml:space="preserve">СБЛЪСКВАНЕ МЕЖДУ МПС ПОД ЪГЪЛ              </w:t>
      </w:r>
      <w:r w:rsidRPr="005F6D97">
        <w:rPr>
          <w:rFonts w:ascii="Verdana" w:hAnsi="Verdana"/>
          <w:sz w:val="20"/>
          <w:szCs w:val="20"/>
        </w:rPr>
        <w:tab/>
        <w:t xml:space="preserve">51 </w:t>
      </w:r>
      <w:r w:rsidRPr="005F6D97">
        <w:rPr>
          <w:rFonts w:ascii="Verdana" w:hAnsi="Verdana"/>
          <w:sz w:val="20"/>
          <w:szCs w:val="20"/>
        </w:rPr>
        <w:tab/>
        <w:t xml:space="preserve"> 0           14</w:t>
      </w:r>
    </w:p>
    <w:p w:rsidR="009119E1" w:rsidRPr="005F6D97" w:rsidRDefault="009119E1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ПТП с деца</w:t>
      </w:r>
    </w:p>
    <w:p w:rsidR="009119E1" w:rsidRPr="005F6D97" w:rsidRDefault="00E358B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29</w:t>
      </w:r>
    </w:p>
    <w:p w:rsidR="0084163C" w:rsidRPr="005F6D97" w:rsidRDefault="0084163C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>ПТП с възрастни над 65 г.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9119E1" w:rsidRPr="005F6D97" w:rsidRDefault="00E358B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102</w:t>
      </w:r>
    </w:p>
    <w:p w:rsidR="0084163C" w:rsidRPr="005F6D97" w:rsidRDefault="0084163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Участъци с концентрация на ПТП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657817" w:rsidRPr="005F6D97" w:rsidRDefault="00657817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4 бр. Установени са по един УКПТП на следните пътища:</w:t>
      </w:r>
    </w:p>
    <w:p w:rsidR="0084163C" w:rsidRDefault="00657817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I-3, I-4, II-35 и III-3505.</w:t>
      </w:r>
    </w:p>
    <w:p w:rsidR="005C43FE" w:rsidRPr="005F6D97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854C2F" w:rsidRPr="005F6D97" w:rsidRDefault="00854C2F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 xml:space="preserve">Анализ на тенденциите в пътнотранспортния травматизъм през 2023 г. спрямо предходната 2022 г. </w:t>
      </w:r>
      <w:r w:rsidR="009119E1" w:rsidRPr="005F6D97">
        <w:rPr>
          <w:rFonts w:ascii="Verdana" w:hAnsi="Verdana"/>
          <w:b/>
          <w:color w:val="FFFFFF" w:themeColor="background1"/>
          <w:sz w:val="20"/>
          <w:szCs w:val="20"/>
        </w:rPr>
        <w:t>и на причините за ПТП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854C2F" w:rsidRDefault="00657817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Тенденцията е към увеличаване на броя на загиналите и намаляване броя на тежките ПТП и ранените.</w:t>
      </w:r>
    </w:p>
    <w:p w:rsidR="005C43FE" w:rsidRPr="005F6D97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9119E1" w:rsidRPr="005F6D97" w:rsidRDefault="009119E1" w:rsidP="009458DE">
      <w:pPr>
        <w:pStyle w:val="ListParagraph"/>
        <w:numPr>
          <w:ilvl w:val="0"/>
          <w:numId w:val="20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Информация за извършени превантивни дейности по БДП (обучителни, образователни, информационни)</w:t>
      </w:r>
    </w:p>
    <w:p w:rsidR="005C43FE" w:rsidRDefault="005C43FE" w:rsidP="009458DE">
      <w:pPr>
        <w:tabs>
          <w:tab w:val="left" w:pos="0"/>
        </w:tabs>
        <w:ind w:left="360"/>
        <w:rPr>
          <w:rFonts w:ascii="Verdana" w:hAnsi="Verdana"/>
          <w:sz w:val="20"/>
          <w:szCs w:val="20"/>
        </w:rPr>
      </w:pPr>
    </w:p>
    <w:p w:rsidR="00854C2F" w:rsidRPr="005F6D97" w:rsidRDefault="00657817" w:rsidP="009458DE">
      <w:pPr>
        <w:tabs>
          <w:tab w:val="left" w:pos="0"/>
        </w:tabs>
        <w:ind w:left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Проведени са 63 участия с партньори в превантивни мероприятия. Проведени 32 беседи с деца. Предоставени 51 информации на СМО.</w:t>
      </w:r>
    </w:p>
    <w:p w:rsidR="009458DE" w:rsidRPr="005F6D97" w:rsidRDefault="009458DE" w:rsidP="009458DE">
      <w:pPr>
        <w:tabs>
          <w:tab w:val="left" w:pos="0"/>
        </w:tabs>
        <w:ind w:left="360"/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shd w:val="clear" w:color="auto" w:fill="FFFF00"/>
        <w:tabs>
          <w:tab w:val="left" w:pos="0"/>
        </w:tabs>
        <w:rPr>
          <w:rFonts w:ascii="Verdana" w:hAnsi="Verdana"/>
          <w:i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РАЗДЕЛ </w:t>
      </w:r>
      <w:r w:rsidR="009458DE" w:rsidRPr="005F6D97">
        <w:rPr>
          <w:rFonts w:ascii="Verdana" w:hAnsi="Verdana"/>
          <w:b/>
          <w:sz w:val="20"/>
          <w:szCs w:val="20"/>
        </w:rPr>
        <w:t>3 ОКАЗАНА СПЕШНА ПОМОЩ ПРИ ПТП:</w:t>
      </w:r>
    </w:p>
    <w:p w:rsidR="00854C2F" w:rsidRPr="005F6D97" w:rsidRDefault="00854C2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Общо посетени ПТП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310</w:t>
      </w:r>
    </w:p>
    <w:p w:rsidR="0084163C" w:rsidRPr="005F6D97" w:rsidRDefault="0084163C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Общо обслужени лица при ПТП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84163C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401</w:t>
      </w:r>
    </w:p>
    <w:p w:rsidR="00B74354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Транспортирани до лечебни заведения лица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149</w:t>
      </w:r>
    </w:p>
    <w:p w:rsidR="0084163C" w:rsidRPr="005F6D97" w:rsidRDefault="0084163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Хоспитализирани лица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103</w:t>
      </w:r>
    </w:p>
    <w:p w:rsidR="0084163C" w:rsidRDefault="0084163C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5C43FE" w:rsidRPr="005F6D97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>Тежко ранени лица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103</w:t>
      </w:r>
    </w:p>
    <w:p w:rsidR="0084163C" w:rsidRPr="005F6D97" w:rsidRDefault="0084163C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Загинали лица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19</w:t>
      </w:r>
    </w:p>
    <w:p w:rsidR="0084163C" w:rsidRPr="005F6D97" w:rsidRDefault="0084163C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86ED6" w:rsidRPr="005F6D97" w:rsidRDefault="00186ED6" w:rsidP="009458DE">
      <w:pPr>
        <w:pStyle w:val="ListParagraph"/>
        <w:numPr>
          <w:ilvl w:val="0"/>
          <w:numId w:val="19"/>
        </w:numPr>
        <w:shd w:val="clear" w:color="auto" w:fill="7030A0"/>
        <w:tabs>
          <w:tab w:val="left" w:pos="0"/>
        </w:tabs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Средно време в минути за пристигане на екип на спешна помощ до мястото на инцидента</w:t>
      </w:r>
    </w:p>
    <w:p w:rsidR="005C43FE" w:rsidRDefault="005C43FE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1113F6" w:rsidRPr="005F6D97" w:rsidRDefault="00B74354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9</w:t>
      </w:r>
      <w:r w:rsidR="0084163C" w:rsidRPr="005F6D97">
        <w:rPr>
          <w:rFonts w:ascii="Verdana" w:hAnsi="Verdana"/>
          <w:sz w:val="20"/>
          <w:szCs w:val="20"/>
        </w:rPr>
        <w:t xml:space="preserve"> </w:t>
      </w:r>
    </w:p>
    <w:p w:rsidR="00061CC5" w:rsidRPr="005F6D97" w:rsidRDefault="00061CC5" w:rsidP="009458DE">
      <w:pPr>
        <w:tabs>
          <w:tab w:val="left" w:pos="0"/>
        </w:tabs>
        <w:ind w:firstLine="360"/>
        <w:rPr>
          <w:rFonts w:ascii="Verdana" w:hAnsi="Verdana"/>
          <w:sz w:val="20"/>
          <w:szCs w:val="20"/>
        </w:rPr>
      </w:pPr>
    </w:p>
    <w:p w:rsidR="00061CC5" w:rsidRPr="005F6D97" w:rsidRDefault="00061CC5" w:rsidP="009458DE">
      <w:pPr>
        <w:shd w:val="clear" w:color="auto" w:fill="FFFF00"/>
        <w:tabs>
          <w:tab w:val="left" w:pos="0"/>
        </w:tabs>
        <w:ind w:left="284"/>
        <w:rPr>
          <w:rFonts w:ascii="Verdana" w:hAnsi="Verdana"/>
          <w:i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РАЗДЕЛ 4 ИЗПЪЛНЕНИ МЕРКИ ПО ПРОЕКТИРАНЕ И СТРОИТЕЛСТВО ОТ ОПУ: </w:t>
      </w:r>
    </w:p>
    <w:p w:rsidR="001113F6" w:rsidRPr="005F6D97" w:rsidRDefault="001113F6" w:rsidP="009458DE">
      <w:pPr>
        <w:tabs>
          <w:tab w:val="left" w:pos="0"/>
        </w:tabs>
        <w:ind w:right="-35" w:firstLine="284"/>
        <w:rPr>
          <w:rFonts w:ascii="Verdana" w:hAnsi="Verdana"/>
          <w:sz w:val="20"/>
          <w:szCs w:val="20"/>
        </w:rPr>
      </w:pPr>
    </w:p>
    <w:p w:rsidR="00703421" w:rsidRDefault="00703421" w:rsidP="005C43FE">
      <w:pPr>
        <w:pStyle w:val="Heading3"/>
        <w:spacing w:before="0" w:line="240" w:lineRule="auto"/>
        <w:ind w:left="284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Проектиране:</w:t>
      </w:r>
    </w:p>
    <w:p w:rsidR="005C43FE" w:rsidRPr="005C43FE" w:rsidRDefault="005C43FE" w:rsidP="005C43FE">
      <w:pPr>
        <w:rPr>
          <w:lang w:eastAsia="zh-CN"/>
        </w:rPr>
      </w:pPr>
    </w:p>
    <w:p w:rsidR="00703421" w:rsidRPr="005F6D97" w:rsidRDefault="00703421" w:rsidP="005C43FE">
      <w:pPr>
        <w:ind w:left="284"/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„Първи междинен етап“ за изработване на технически проект за основен ремонт на следните обекти:</w:t>
      </w:r>
      <w:r w:rsidRPr="005F6D97">
        <w:rPr>
          <w:rFonts w:ascii="Verdana" w:hAnsi="Verdana"/>
          <w:noProof/>
          <w:color w:val="auto"/>
          <w:sz w:val="20"/>
          <w:szCs w:val="20"/>
        </w:rPr>
        <w:br/>
        <w:t>1. Път II-35 „Плевен-Ловеч“ в участъка от км 25+450 до км 37+382;</w:t>
      </w:r>
      <w:r w:rsidRPr="005F6D97">
        <w:rPr>
          <w:rFonts w:ascii="Verdana" w:hAnsi="Verdana"/>
          <w:noProof/>
          <w:color w:val="auto"/>
          <w:sz w:val="20"/>
          <w:szCs w:val="20"/>
        </w:rPr>
        <w:br/>
        <w:t>2. Път II-35 „Троян-Кърнаре“ в участъка от км 84+725 до км 103+055;</w:t>
      </w:r>
      <w:r w:rsidRPr="005F6D97">
        <w:rPr>
          <w:rFonts w:ascii="Verdana" w:hAnsi="Verdana"/>
          <w:noProof/>
          <w:color w:val="auto"/>
          <w:sz w:val="20"/>
          <w:szCs w:val="20"/>
        </w:rPr>
        <w:br/>
        <w:t>3. Път III-3504 Ловеч – Радювене – Орляне - Угърчин в участъка от км 0+000 до км 30+995</w:t>
      </w:r>
    </w:p>
    <w:p w:rsidR="00703421" w:rsidRPr="005F6D97" w:rsidRDefault="00703421" w:rsidP="005C43FE">
      <w:pPr>
        <w:ind w:left="284"/>
        <w:rPr>
          <w:rFonts w:ascii="Verdana" w:hAnsi="Verdana"/>
          <w:noProof/>
          <w:color w:val="auto"/>
          <w:sz w:val="20"/>
          <w:szCs w:val="20"/>
        </w:rPr>
      </w:pPr>
    </w:p>
    <w:p w:rsidR="00703421" w:rsidRDefault="00703421" w:rsidP="005C43FE">
      <w:pPr>
        <w:pStyle w:val="Heading3"/>
        <w:spacing w:before="0" w:line="240" w:lineRule="auto"/>
        <w:ind w:left="284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Строителство:</w:t>
      </w:r>
    </w:p>
    <w:p w:rsidR="005C43FE" w:rsidRPr="005C43FE" w:rsidRDefault="005C43FE" w:rsidP="005C43FE">
      <w:pPr>
        <w:rPr>
          <w:lang w:eastAsia="zh-CN"/>
        </w:rPr>
      </w:pPr>
    </w:p>
    <w:p w:rsidR="00703421" w:rsidRPr="005F6D97" w:rsidRDefault="00703421" w:rsidP="005C43FE">
      <w:pPr>
        <w:ind w:left="284"/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През 2023 няма изпълнени дейности по строителство на обекти на територията на ОПУ Ловеч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 xml:space="preserve">    </w:t>
      </w:r>
      <w:r w:rsidR="00703421" w:rsidRPr="005F6D97">
        <w:rPr>
          <w:rFonts w:ascii="Verdana" w:hAnsi="Verdana"/>
          <w:noProof/>
          <w:color w:val="auto"/>
          <w:sz w:val="20"/>
          <w:szCs w:val="20"/>
        </w:rPr>
        <w:t xml:space="preserve">ДЕЙНОСТИ ПО ПЪТНО ПОДДЪРЖАНЕ 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Изпълнени през 2023 г. дейности по настилки по платно за движение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I-ви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Изкърпване на  настилката по пътища I-3 и I-4 с топла асфалтова смес.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кв. метри:</w:t>
      </w:r>
    </w:p>
    <w:p w:rsidR="00703421" w:rsidRPr="005F6D97" w:rsidRDefault="00FD58CF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84 886,2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II-ри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Изкърпване на  настилката по път II-35 с топла асфалтова смес.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кв. метри: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21 208,29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III-ти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Изкърпване на  настилката по пътищатa с топла асфалтова смес.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кв. метри: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95 792,99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Изпълнени дейности за отводняване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I-ви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Почистване на бетонови отводнителни улеи - 696,8 м, почистване машинно на земни окопи с профилна кофа  - 651 м, почистване на облицовани окопи -19352 м, почистване на регули и настилка от кал и наноси 3880 м, подравняване на банкети 46445,2 м, попълване на банкети 1626 м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Обща дължина (м):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72 650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II-ри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Почистване на бетонови отводнителни улеи - 1299,8 м,  почистване на облицовани окопи -1630 м, почистване на регули и настилка от кал и наноси 22908,15м, подравняване на банкети 8354 м и попълване на банкети 770 м.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Обща дължина (м):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34 961,8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III-ти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Почистване на бетонови отводнителни улеи - 363,1 м, почистване машинно на земни окопи с профилна кофа  - 680 м,       почистване на облицовани окопи -9633 м, почистване на регули и настилка от кал и наноси 29841,3 м, подравняване на банкети 43463 м и</w:t>
      </w:r>
      <w:r w:rsidR="00657817" w:rsidRPr="005F6D97">
        <w:rPr>
          <w:rFonts w:ascii="Verdana" w:hAnsi="Verdana"/>
          <w:noProof/>
          <w:color w:val="auto"/>
          <w:sz w:val="20"/>
          <w:szCs w:val="20"/>
        </w:rPr>
        <w:t xml:space="preserve"> попълване на банкети 3199,5 м.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Обща дължина (м):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87 179,6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Изпълнени дейности по сигнализиране с пътни знаци</w:t>
      </w:r>
    </w:p>
    <w:p w:rsidR="00657817" w:rsidRPr="005F6D97" w:rsidRDefault="00657817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I-ви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ОПУ Ловеч не е изпълнявало дeйности по отношение на сигнализацията с пътни знаци, тъй като договор за доставка и монтаж на пътни знаци е сключен в края на  2023 г., като след сключването на договора е възложено поставянето на пътни знаци по пътища на територията на ОПУ Ловеч, които предстои да бъдат поставени.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lastRenderedPageBreak/>
        <w:t>Изпълнени дейности по сигнализиране с пътна маркировка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I-ви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Положени пътни маркировки за крайни линии, осови линии и напречни маркировки с основен материал от студен шприц пластик на пътища I-3  и I-4.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кв. метри: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41 057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II-ри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Положени пътни маркировки за осови линии и пешеходни пътеки  с основен материал от студен шприц пластик, както и  крайни линии  и напречни маркировки с основен материал боя по път II-35.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кв. метри: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34 780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III-ти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Положени надлъжни и напречни пътни маркировки  с основен материал боя по пътища III-307,III-357, III-358, III-401, III-402,III-404, III-3008, III-3011, III-3082 и път III-3504.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кв. метри: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21 169,32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Изпълнени дейности по ограничителни системи за пътища/мантинели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I-ви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Възстановяване на ограничителни системи за пътища след настъпили пътнотранспортни произшествия и подмяна на стари ОСП по пътища I-3 и I-4. Обща дължина на ОСП - 1131 м.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брой: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32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II-ри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Възстановяване на ограничителни системи за пътища след настъпили пътнотранспортни произшествия и подмяна на стари ОСП по път II-35. Обща дължина на ОСП - 819,1 м.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t>Общо брой: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18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III-ти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Възстановяване на ограничителни системи за пътища след настъпили пътнотранспортни произшествия и подмяна на стари ОСП  с дължина 2439,5 м. След завършени превантивни ремонти на РП III-402 и III-6072 са монтирани нови ОСП с дължина съответно 2400 м и 660м.</w:t>
      </w:r>
    </w:p>
    <w:p w:rsidR="00703421" w:rsidRPr="005F6D97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  <w:r w:rsidRPr="005F6D97">
        <w:rPr>
          <w:rFonts w:ascii="Verdana" w:hAnsi="Verdana"/>
          <w:noProof/>
          <w:color w:val="auto"/>
          <w:sz w:val="20"/>
          <w:szCs w:val="20"/>
          <w:lang w:val="bg-BG"/>
        </w:rPr>
        <w:lastRenderedPageBreak/>
        <w:t>Общо брой: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143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F6D97" w:rsidRDefault="00703421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Изпълнени дейности в крайпътното пространство</w:t>
      </w:r>
    </w:p>
    <w:p w:rsidR="005C43FE" w:rsidRDefault="005C43FE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noProof/>
          <w:color w:val="auto"/>
          <w:sz w:val="20"/>
          <w:szCs w:val="20"/>
          <w:lang w:val="bg-BG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I-ви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Изсичане на храсти 141122 м2, косене на банкети 691 дка и отсичане на дървета 7 бр.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II-ри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Изсичане на храсти 79182 м2, косене на банкети 304 дка и отсичане на дървета 68 бр.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703421" w:rsidRPr="005C43FE" w:rsidRDefault="00703421" w:rsidP="009458DE">
      <w:pPr>
        <w:pStyle w:val="Heading3"/>
        <w:tabs>
          <w:tab w:val="left" w:pos="0"/>
        </w:tabs>
        <w:spacing w:before="0" w:line="240" w:lineRule="auto"/>
        <w:rPr>
          <w:rFonts w:ascii="Verdana" w:hAnsi="Verdana"/>
          <w:b/>
          <w:noProof/>
          <w:color w:val="auto"/>
          <w:sz w:val="20"/>
          <w:szCs w:val="20"/>
          <w:lang w:val="bg-BG"/>
        </w:rPr>
      </w:pPr>
      <w:r w:rsidRPr="005C43FE">
        <w:rPr>
          <w:rFonts w:ascii="Verdana" w:hAnsi="Verdana"/>
          <w:b/>
          <w:noProof/>
          <w:color w:val="auto"/>
          <w:sz w:val="20"/>
          <w:szCs w:val="20"/>
          <w:lang w:val="bg-BG"/>
        </w:rPr>
        <w:t>По III-ти клас пътища: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  <w:r w:rsidRPr="005F6D97">
        <w:rPr>
          <w:rFonts w:ascii="Verdana" w:hAnsi="Verdana"/>
          <w:noProof/>
          <w:color w:val="auto"/>
          <w:sz w:val="20"/>
          <w:szCs w:val="20"/>
        </w:rPr>
        <w:t>Изсичане на храсти 268714 м2, косене на банкети 1309 дка и отсичане на дървета 34 бр.</w:t>
      </w:r>
    </w:p>
    <w:p w:rsidR="00703421" w:rsidRPr="005F6D97" w:rsidRDefault="00703421" w:rsidP="009458DE">
      <w:pPr>
        <w:tabs>
          <w:tab w:val="left" w:pos="0"/>
        </w:tabs>
        <w:rPr>
          <w:rFonts w:ascii="Verdana" w:hAnsi="Verdana"/>
          <w:noProof/>
          <w:color w:val="auto"/>
          <w:sz w:val="20"/>
          <w:szCs w:val="20"/>
        </w:rPr>
      </w:pPr>
    </w:p>
    <w:p w:rsidR="00061CC5" w:rsidRPr="005F6D97" w:rsidRDefault="00061CC5" w:rsidP="009458DE">
      <w:pPr>
        <w:tabs>
          <w:tab w:val="left" w:pos="0"/>
        </w:tabs>
        <w:ind w:left="284"/>
        <w:rPr>
          <w:rFonts w:ascii="Verdana" w:hAnsi="Verdana"/>
          <w:sz w:val="20"/>
          <w:szCs w:val="20"/>
        </w:rPr>
      </w:pPr>
    </w:p>
    <w:p w:rsidR="00AA285D" w:rsidRPr="005F6D97" w:rsidRDefault="00AA285D" w:rsidP="009458DE">
      <w:pPr>
        <w:shd w:val="clear" w:color="auto" w:fill="FFFF00"/>
        <w:tabs>
          <w:tab w:val="left" w:pos="0"/>
          <w:tab w:val="left" w:pos="284"/>
        </w:tabs>
        <w:rPr>
          <w:rFonts w:ascii="Verdana" w:hAnsi="Verdana"/>
          <w:i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РАЗДЕЛ </w:t>
      </w:r>
      <w:r w:rsidR="00061CC5" w:rsidRPr="005F6D97">
        <w:rPr>
          <w:rFonts w:ascii="Verdana" w:hAnsi="Verdana"/>
          <w:b/>
          <w:sz w:val="20"/>
          <w:szCs w:val="20"/>
        </w:rPr>
        <w:t>5</w:t>
      </w:r>
      <w:r w:rsidRPr="005F6D97">
        <w:rPr>
          <w:rFonts w:ascii="Verdana" w:hAnsi="Verdana"/>
          <w:b/>
          <w:sz w:val="20"/>
          <w:szCs w:val="20"/>
        </w:rPr>
        <w:t xml:space="preserve"> </w:t>
      </w:r>
      <w:r w:rsidR="00F803C2" w:rsidRPr="005F6D97">
        <w:rPr>
          <w:rFonts w:ascii="Verdana" w:hAnsi="Verdana"/>
          <w:b/>
          <w:sz w:val="20"/>
          <w:szCs w:val="20"/>
        </w:rPr>
        <w:t>ИЗПЪЛНЕНИ МЕРКИ ПО БДП ОТ ОБЩИНИТЕ</w:t>
      </w:r>
      <w:r w:rsidR="00FD58CF" w:rsidRPr="005F6D97">
        <w:rPr>
          <w:rFonts w:ascii="Verdana" w:hAnsi="Verdana"/>
          <w:b/>
          <w:sz w:val="20"/>
          <w:szCs w:val="20"/>
        </w:rPr>
        <w:t>:</w:t>
      </w:r>
    </w:p>
    <w:p w:rsidR="00AA285D" w:rsidRPr="005F6D97" w:rsidRDefault="00AA285D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5C43FE" w:rsidRDefault="005C43FE" w:rsidP="005C43FE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8A3ECF" w:rsidP="005C43FE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Априлци</w:t>
      </w:r>
    </w:p>
    <w:p w:rsidR="005C43FE" w:rsidRPr="005F6D97" w:rsidRDefault="005C43FE" w:rsidP="005C43FE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Pr="005F6D97" w:rsidRDefault="008A3EC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има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проведени заседания през отчетната година: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0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на няколко от проведените заседания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 повод 29 юни – националния ден на БДП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4.1. Описание: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Проведена обучителна кампания по повод пътната безопасност.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конкретен повод (настъпило ПТП, усложнена пътна обстановка, въвеждане на промени в организацията на движението и др.) 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необходимост 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два пъти в годината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9. Има ли общината действащ План за устойчива градска мобилност?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Не и не е планиран  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11. Има ли общината действащ Генерален план за организация на движението?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Възложен/планиран за изработване/актуализация 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 Има ли на територията на общината обществен транспорт?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15.1. Описание на организацията на обществения транспорт: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Обществения транспорт на територията на Община Априлци се извършва от фирма "Еко-транс ЕООД"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настилки по платно за движение: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тротоари и банкети: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пътни знаци: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Гр. Априлци, кв. "Острец" ул. "Капитан I ранг Христо </w:t>
      </w:r>
      <w:proofErr w:type="spellStart"/>
      <w:r w:rsidRPr="005F6D97">
        <w:rPr>
          <w:rFonts w:ascii="Verdana" w:hAnsi="Verdana"/>
          <w:sz w:val="20"/>
          <w:szCs w:val="20"/>
        </w:rPr>
        <w:t>Кукенски</w:t>
      </w:r>
      <w:proofErr w:type="spellEnd"/>
      <w:r w:rsidRPr="005F6D97">
        <w:rPr>
          <w:rFonts w:ascii="Verdana" w:hAnsi="Verdana"/>
          <w:sz w:val="20"/>
          <w:szCs w:val="20"/>
        </w:rPr>
        <w:t>"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>Брой знаци: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50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5</w:t>
      </w:r>
      <w:r w:rsidR="005C43FE">
        <w:rPr>
          <w:rFonts w:ascii="Verdana" w:hAnsi="Verdana"/>
          <w:sz w:val="20"/>
          <w:szCs w:val="20"/>
        </w:rPr>
        <w:t> </w:t>
      </w:r>
      <w:r w:rsidRPr="005F6D97">
        <w:rPr>
          <w:rFonts w:ascii="Verdana" w:hAnsi="Verdana"/>
          <w:sz w:val="20"/>
          <w:szCs w:val="20"/>
        </w:rPr>
        <w:t>000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пътна маркировка:</w:t>
      </w:r>
    </w:p>
    <w:p w:rsidR="00FD58CF" w:rsidRPr="005F6D97" w:rsidRDefault="00815632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ограничителни системи за пътища/мантинели: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велосипедна инфраструктура: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спирки на обществения транспорт: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815632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нови улици/общински пътища: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гр. Априлци, Кв. "Ново село",</w:t>
      </w:r>
      <w:r w:rsidRPr="005F6D97">
        <w:rPr>
          <w:rFonts w:ascii="Verdana" w:hAnsi="Verdana"/>
          <w:sz w:val="20"/>
          <w:szCs w:val="20"/>
        </w:rPr>
        <w:br/>
        <w:t>Ул. "9-ти Май"</w:t>
      </w: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Дължина: (м.)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300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FD58CF" w:rsidRPr="005F6D97" w:rsidRDefault="00FD58C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97</w:t>
      </w:r>
      <w:r w:rsidR="005C43FE">
        <w:rPr>
          <w:rFonts w:ascii="Verdana" w:hAnsi="Verdana"/>
          <w:sz w:val="20"/>
          <w:szCs w:val="20"/>
        </w:rPr>
        <w:t> </w:t>
      </w:r>
      <w:r w:rsidRPr="005F6D97">
        <w:rPr>
          <w:rFonts w:ascii="Verdana" w:hAnsi="Verdana"/>
          <w:sz w:val="20"/>
          <w:szCs w:val="20"/>
        </w:rPr>
        <w:t>000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пътища за извеждане на транзитния трафик: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Извършена модернизация на обществения транспорт: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5C43FE" w:rsidRDefault="005C43F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FD58CF" w:rsidRPr="005F6D97" w:rsidRDefault="00FD58C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FD58CF" w:rsidRPr="005F6D97" w:rsidRDefault="0081563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FD58CF" w:rsidRPr="005F6D97" w:rsidRDefault="00FD58C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48240C" w:rsidRDefault="0048240C" w:rsidP="0048240C">
      <w:pPr>
        <w:shd w:val="clear" w:color="auto" w:fill="7030A0"/>
        <w:tabs>
          <w:tab w:val="left" w:pos="0"/>
          <w:tab w:val="left" w:pos="284"/>
        </w:tabs>
        <w:ind w:left="284" w:hanging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48240C" w:rsidP="0048240C">
      <w:pPr>
        <w:shd w:val="clear" w:color="auto" w:fill="7030A0"/>
        <w:tabs>
          <w:tab w:val="left" w:pos="0"/>
          <w:tab w:val="left" w:pos="284"/>
        </w:tabs>
        <w:ind w:left="284" w:hanging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8A3ECF"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Летница</w:t>
      </w:r>
    </w:p>
    <w:p w:rsidR="0048240C" w:rsidRPr="005F6D97" w:rsidRDefault="0048240C" w:rsidP="0048240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3E4A" w:rsidRDefault="007F3E4A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Не, няма и не планира да има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Брой проведени заседания през отчетната година: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Да, на няколко от проведените заседания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4.1. Описание: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lastRenderedPageBreak/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 xml:space="preserve">Да, при конкретен повод (настъпило ПТП, усложнена пътна обстановка, въвеждане на промени в организацията на движението и др.) 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Да, два пъти в годината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9. Има ли общината действащ План за устойчива градска мобилност?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 xml:space="preserve">Не и не е планиран  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11. Има ли общината действащ Генерален план за организация на движението?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 xml:space="preserve">Не и не е планиран  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lastRenderedPageBreak/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15. Има ли на територията на общината обществен транспорт?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15.1. Описание на организацията на обществения транспорт: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Да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</w:p>
    <w:p w:rsidR="0048240C" w:rsidRPr="0048240C" w:rsidRDefault="0048240C" w:rsidP="0048240C">
      <w:pPr>
        <w:pStyle w:val="Heading2"/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48240C" w:rsidRPr="0048240C" w:rsidRDefault="0048240C" w:rsidP="0048240C">
      <w:pPr>
        <w:rPr>
          <w:rFonts w:ascii="Verdana" w:hAnsi="Verdana"/>
          <w:sz w:val="20"/>
          <w:szCs w:val="20"/>
        </w:rPr>
      </w:pPr>
      <w:r w:rsidRPr="0048240C">
        <w:rPr>
          <w:rFonts w:ascii="Verdana" w:hAnsi="Verdana"/>
          <w:sz w:val="20"/>
          <w:szCs w:val="20"/>
        </w:rPr>
        <w:t>Не</w:t>
      </w:r>
    </w:p>
    <w:p w:rsidR="00556A35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настилки по платно за движение: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48240C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</w:t>
      </w:r>
      <w:proofErr w:type="spellStart"/>
      <w:r w:rsidRPr="005F6D97">
        <w:rPr>
          <w:rFonts w:ascii="Verdana" w:hAnsi="Verdana"/>
          <w:sz w:val="20"/>
          <w:szCs w:val="20"/>
        </w:rPr>
        <w:t>с.Крушуна</w:t>
      </w:r>
      <w:proofErr w:type="spellEnd"/>
      <w:r w:rsidRPr="005F6D97">
        <w:rPr>
          <w:rFonts w:ascii="Verdana" w:hAnsi="Verdana"/>
          <w:sz w:val="20"/>
          <w:szCs w:val="20"/>
        </w:rPr>
        <w:t xml:space="preserve">, ул. </w:t>
      </w:r>
      <w:proofErr w:type="spellStart"/>
      <w:r w:rsidRPr="005F6D97">
        <w:rPr>
          <w:rFonts w:ascii="Verdana" w:hAnsi="Verdana"/>
          <w:sz w:val="20"/>
          <w:szCs w:val="20"/>
        </w:rPr>
        <w:t>Ст.планина</w:t>
      </w:r>
      <w:proofErr w:type="spellEnd"/>
      <w:r w:rsidRPr="005F6D97">
        <w:rPr>
          <w:rFonts w:ascii="Verdana" w:hAnsi="Verdana"/>
          <w:sz w:val="20"/>
          <w:szCs w:val="20"/>
        </w:rPr>
        <w:t xml:space="preserve">        </w:t>
      </w:r>
    </w:p>
    <w:p w:rsidR="0048240C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Описание: Рехабилитация     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160 м </w:t>
      </w:r>
    </w:p>
    <w:p w:rsidR="0048240C" w:rsidRDefault="0048240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2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с. Крушуна, ул. </w:t>
      </w:r>
      <w:proofErr w:type="spellStart"/>
      <w:r w:rsidRPr="005F6D97">
        <w:rPr>
          <w:rFonts w:ascii="Verdana" w:hAnsi="Verdana"/>
          <w:sz w:val="20"/>
          <w:szCs w:val="20"/>
        </w:rPr>
        <w:t>Д.Чолакова</w:t>
      </w:r>
      <w:proofErr w:type="spellEnd"/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110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3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</w:t>
      </w:r>
      <w:proofErr w:type="spellStart"/>
      <w:r w:rsidRPr="005F6D97">
        <w:rPr>
          <w:rFonts w:ascii="Verdana" w:hAnsi="Verdana"/>
          <w:sz w:val="20"/>
          <w:szCs w:val="20"/>
        </w:rPr>
        <w:t>с.Крушуна</w:t>
      </w:r>
      <w:proofErr w:type="spellEnd"/>
      <w:r w:rsidRPr="005F6D97">
        <w:rPr>
          <w:rFonts w:ascii="Verdana" w:hAnsi="Verdana"/>
          <w:sz w:val="20"/>
          <w:szCs w:val="20"/>
        </w:rPr>
        <w:t>,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>ул. Опълченска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280 м </w:t>
      </w:r>
    </w:p>
    <w:p w:rsidR="0048240C" w:rsidRDefault="0048240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4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с. Крушуна, ул. Марийка </w:t>
      </w:r>
      <w:proofErr w:type="spellStart"/>
      <w:r w:rsidRPr="005F6D97">
        <w:rPr>
          <w:rFonts w:ascii="Verdana" w:hAnsi="Verdana"/>
          <w:sz w:val="20"/>
          <w:szCs w:val="20"/>
        </w:rPr>
        <w:t>Мончева</w:t>
      </w:r>
      <w:proofErr w:type="spellEnd"/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48240C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140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5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Крушуна, ул. Осъм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180 м </w:t>
      </w: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6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Крушуна, ул. Сакар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150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7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/: с. Крушуна, ул. Люлин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площ:85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8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Крушуна, ул. Средна гора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260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9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Крушуна, ул. Водопада и прилежащи паркоместа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 xml:space="preserve">Дължина или площ: 180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10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Горско Сливово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210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11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Крушуна, ул. Странджа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Рехабилитация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185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12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Частично/цялостно: частично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улици в </w:t>
      </w:r>
      <w:proofErr w:type="spellStart"/>
      <w:r w:rsidRPr="005F6D97">
        <w:rPr>
          <w:rFonts w:ascii="Verdana" w:hAnsi="Verdana"/>
          <w:sz w:val="20"/>
          <w:szCs w:val="20"/>
        </w:rPr>
        <w:t>гр.Летница</w:t>
      </w:r>
      <w:proofErr w:type="spellEnd"/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текущ ремонт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20000,00 лв.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ЗАБЕЛЕЖКА: Обект от 1 да 11 са в процес на въвеждане в експлоатация.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Посочената сума е само за текущ ремонт на улици.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Дължина (м.)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1 940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 (лв.)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20 000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тротоари и банкети:</w:t>
      </w:r>
    </w:p>
    <w:p w:rsidR="00556A35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Pr="005F6D97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сигнализиране с пътни знаци: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гр. Летница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на прилежащите улици на СУ «Бачо Киро»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Брой знаци: 6 бр.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2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гр. Летница, ул. Сергей Румянцев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в района на детска градина “Ирина Бачо Кирова“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Брой знаци: 4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3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с. Крушуна, ул. Водопада и прилежащи паркоместа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нови пътни знаци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Брой знаци: 10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1157,86</w:t>
      </w:r>
    </w:p>
    <w:p w:rsidR="00556A35" w:rsidRPr="005F6D97" w:rsidRDefault="00556A35" w:rsidP="009458DE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Брой знаци: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20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1 157,86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сигнализиране с пътна маркировка: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35326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Подновена пътна маркировка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5354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2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Местоположение /населено място; улица/път/: 35328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Подновена пътна маркировка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Дължина или площ: 5460 м 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Дължина: (м.)</w:t>
      </w:r>
    </w:p>
    <w:p w:rsidR="00556A35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10 814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18 156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ограничителни системи за пътища/мантинели:</w:t>
      </w:r>
    </w:p>
    <w:p w:rsidR="00556A35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велосипедна инфраструктура:</w:t>
      </w:r>
    </w:p>
    <w:p w:rsidR="00494184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lastRenderedPageBreak/>
        <w:t>Изпълнено обезопасяване на спирки на обществения транспорт:</w:t>
      </w:r>
    </w:p>
    <w:p w:rsidR="00556A35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556A35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70632C" w:rsidRDefault="00556A35" w:rsidP="0070632C">
      <w:pPr>
        <w:pBdr>
          <w:bottom w:val="single" w:sz="4" w:space="1" w:color="auto"/>
        </w:pBdr>
        <w:tabs>
          <w:tab w:val="left" w:pos="0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632C">
        <w:rPr>
          <w:rFonts w:ascii="Verdana" w:hAnsi="Verdana"/>
          <w:b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</w:t>
      </w:r>
      <w:proofErr w:type="spellStart"/>
      <w:r w:rsidRPr="005F6D97">
        <w:rPr>
          <w:rFonts w:ascii="Verdana" w:hAnsi="Verdana"/>
          <w:sz w:val="20"/>
          <w:szCs w:val="20"/>
        </w:rPr>
        <w:t>гр.Летница</w:t>
      </w:r>
      <w:proofErr w:type="spellEnd"/>
      <w:r w:rsidRPr="005F6D97">
        <w:rPr>
          <w:rFonts w:ascii="Verdana" w:hAnsi="Verdana"/>
          <w:sz w:val="20"/>
          <w:szCs w:val="20"/>
        </w:rPr>
        <w:t>, ул. Ал. Стамболийски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Описание: В района на СУ „Бачо Киро“ на ул. Ал. Стамболийски – поставени 2 бр. гумени неравности ограничаващи скоростта;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2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Местоположение /населено място; улица/път/: </w:t>
      </w:r>
      <w:proofErr w:type="spellStart"/>
      <w:r w:rsidRPr="005F6D97">
        <w:rPr>
          <w:rFonts w:ascii="Verdana" w:hAnsi="Verdana"/>
          <w:sz w:val="20"/>
          <w:szCs w:val="20"/>
        </w:rPr>
        <w:t>гр.Летница</w:t>
      </w:r>
      <w:proofErr w:type="spellEnd"/>
      <w:r w:rsidRPr="005F6D97">
        <w:rPr>
          <w:rFonts w:ascii="Verdana" w:hAnsi="Verdana"/>
          <w:sz w:val="20"/>
          <w:szCs w:val="20"/>
        </w:rPr>
        <w:t>, ул. Сергей Румянцев</w:t>
      </w:r>
    </w:p>
    <w:p w:rsidR="00556A35" w:rsidRPr="005F6D97" w:rsidRDefault="00556A35" w:rsidP="0070632C">
      <w:pPr>
        <w:tabs>
          <w:tab w:val="left" w:pos="0"/>
        </w:tabs>
        <w:ind w:left="284" w:firstLine="76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 xml:space="preserve">Описание: Преди входа на детска градина „Ирина Бачо Кирова“ – поставена 1 бр. гумена неравност ограничаваща скоростта </w:t>
      </w:r>
      <w:r w:rsidR="0070632C">
        <w:rPr>
          <w:rFonts w:ascii="Verdana" w:hAnsi="Verdana"/>
          <w:sz w:val="20"/>
          <w:szCs w:val="20"/>
        </w:rPr>
        <w:t xml:space="preserve">  </w:t>
      </w:r>
      <w:r w:rsidRPr="005F6D97">
        <w:rPr>
          <w:rFonts w:ascii="Verdana" w:hAnsi="Verdana"/>
          <w:sz w:val="20"/>
          <w:szCs w:val="20"/>
        </w:rPr>
        <w:t>на движение.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Забележка: Средствата са от СУ „Бачо Киро“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0</w:t>
      </w:r>
    </w:p>
    <w:p w:rsidR="00556A35" w:rsidRPr="005F6D97" w:rsidRDefault="00556A35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Изградени нови улици/общински пътища:</w:t>
      </w:r>
    </w:p>
    <w:p w:rsidR="00556A35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Изградени пътища за извеждане на транзитния трафик:</w:t>
      </w:r>
    </w:p>
    <w:p w:rsidR="00556A35" w:rsidRPr="005F6D97" w:rsidRDefault="00494184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Извършена модернизация на обществения транспорт:</w:t>
      </w:r>
    </w:p>
    <w:p w:rsidR="00556A35" w:rsidRPr="005F6D97" w:rsidRDefault="00EE260E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556A35" w:rsidRPr="005F6D97" w:rsidRDefault="00EE260E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</w:p>
    <w:p w:rsidR="00556A35" w:rsidRPr="005F6D97" w:rsidRDefault="00556A35" w:rsidP="009458DE">
      <w:pPr>
        <w:pBdr>
          <w:bottom w:val="single" w:sz="4" w:space="1" w:color="auto"/>
        </w:pBdr>
        <w:tabs>
          <w:tab w:val="left" w:pos="0"/>
        </w:tabs>
        <w:ind w:left="851" w:hanging="491"/>
        <w:jc w:val="both"/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Други мерки по преценка на Общината:</w:t>
      </w:r>
    </w:p>
    <w:p w:rsidR="008A3ECF" w:rsidRDefault="00EE260E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70632C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70632C" w:rsidRPr="005F6D97" w:rsidRDefault="0070632C" w:rsidP="009458DE">
      <w:pPr>
        <w:tabs>
          <w:tab w:val="left" w:pos="0"/>
        </w:tabs>
        <w:ind w:left="851" w:hanging="491"/>
        <w:jc w:val="both"/>
        <w:rPr>
          <w:rFonts w:ascii="Verdana" w:hAnsi="Verdana"/>
          <w:sz w:val="20"/>
          <w:szCs w:val="20"/>
        </w:rPr>
      </w:pPr>
    </w:p>
    <w:p w:rsidR="00556A35" w:rsidRPr="005F6D97" w:rsidRDefault="00556A35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70632C" w:rsidRDefault="0070632C" w:rsidP="0070632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70632C" w:rsidP="0070632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8A3ECF"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Ловеч</w:t>
      </w:r>
    </w:p>
    <w:p w:rsidR="0070632C" w:rsidRPr="005F6D97" w:rsidRDefault="0070632C" w:rsidP="0070632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Pr="005F6D97" w:rsidRDefault="008A3EC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Да, има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Брой проведени заседания през отчетната година: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2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Да, на няколко от проведените заседания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lastRenderedPageBreak/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 xml:space="preserve">Да, при конкретен повод (настъпило ПТП, усложнена пътна обстановка, въвеждане на промени в организацията на движението и др.) 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 xml:space="preserve">Да, при необходимост 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Да, веднъж в годината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9. Има ли общината действащ План за устойчива градска мобилност?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 xml:space="preserve">Не и не е планиран  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11. Има ли общината действащ Генерален план за организация на движението?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Да, има действащ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Година на приемане: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28 ноември 2019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lastRenderedPageBreak/>
        <w:t>15. Има ли на територията на общината обществен транспорт?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15.1. Описание на организацията на обществения транспорт: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 xml:space="preserve">Общественият транспорт е основен и е един от приоритетите на Община Ловеч. В тази връзка се предприемат действия за неговото подобряване и модернизиране.     Сключени са договори с фирмите превозвачи, извършващи обществен превоз на пътници на територията на Община Ловеч за общинската, областната и републиканската транспортна схема.     До всички населени места на територията на Община Ловеч има осигурен автобусен транспорт, като курсовете са взависимост от броя на населението.     Общественият транспорт, обслужващ жителите в населените места на територията на Община Ловеч, се изпълнява от регистрирани превозвачи, извършващи таксиметров превоз и лицензирани превозвачи, извършващи превози на пътници по автобусни линии от Общинската, Областната и Републиканската транспортна схема. 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Да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19.1.  Изпълнени дейности по настилки по платно за движение: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Основни ремонти: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1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Основен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ул. „Д-р Съйко Съев”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ляво, дясно пътно платно, тротоари</w:t>
      </w:r>
      <w:r w:rsidRPr="00D3688F">
        <w:rPr>
          <w:rFonts w:ascii="Verdana" w:hAnsi="Verdana"/>
          <w:noProof/>
          <w:sz w:val="20"/>
          <w:szCs w:val="20"/>
        </w:rPr>
        <w:br/>
        <w:t>Площ ляво пътно платно: 4 397 кв. м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 – ляво: 2 146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1 200 311,10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Площ дясно пътно платно: 4 968 кв. м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 – дясно: 1 691 кв. м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lastRenderedPageBreak/>
        <w:t>Стойност: 731 083,20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2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Основен ремонт (извън проекта)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ул. „Д-р Съйко Съев” - допълнение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ляво, дясно пътно платно</w:t>
      </w:r>
      <w:r w:rsidRPr="00D3688F">
        <w:rPr>
          <w:rFonts w:ascii="Verdana" w:hAnsi="Verdana"/>
          <w:noProof/>
          <w:sz w:val="20"/>
          <w:szCs w:val="20"/>
        </w:rPr>
        <w:br/>
        <w:t>Площ ляво пътно платно: 2 200 кв. м</w:t>
      </w:r>
      <w:r w:rsidRPr="00D3688F">
        <w:rPr>
          <w:rFonts w:ascii="Verdana" w:hAnsi="Verdana"/>
          <w:noProof/>
          <w:sz w:val="20"/>
          <w:szCs w:val="20"/>
        </w:rPr>
        <w:br/>
        <w:t>Площ дясно пътно платно: 2 210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425 199,00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3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Основен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ул. „Граф Игнатиев”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платно, тротоари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4 020 кв. м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тротоари: 2 404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1 235 315,12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Текущи ремонти: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1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парк „Стратеш”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път/алеи/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3 358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122 555,00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2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улици в ж. к. „Здравец” пред бл. 202 (о.т. 1346 до о.т. 1349)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1 692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77 160,00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lastRenderedPageBreak/>
        <w:t>Обект 3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улици в ж. к. „Здравец” пред бл. 204 (о.т. 1311 до о.т. 1305, о.т. 1300 до 1301 до о.т. 1306)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946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43 161,00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4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кръстовище кв. „Гозница” о.т. 280 до о.т. 433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508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18 025,00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5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Паркинг НТС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1 385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240 450,83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6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 Радювене, общ. Ловеч</w:t>
      </w:r>
      <w:r w:rsidRPr="00D3688F">
        <w:rPr>
          <w:rFonts w:ascii="Verdana" w:hAnsi="Verdana"/>
          <w:noProof/>
          <w:sz w:val="20"/>
          <w:szCs w:val="20"/>
        </w:rPr>
        <w:br/>
        <w:t>ул. „Ал. Стамболийски” и ул. „Тополница”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1 500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88 322,00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7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 улична мрежа</w:t>
      </w:r>
      <w:r w:rsidRPr="00D3688F">
        <w:rPr>
          <w:rFonts w:ascii="Verdana" w:hAnsi="Verdana"/>
          <w:noProof/>
          <w:sz w:val="20"/>
          <w:szCs w:val="20"/>
        </w:rPr>
        <w:br/>
        <w:t>Описание: Аварийно изкърпване със студена смес</w:t>
      </w:r>
      <w:r w:rsidRPr="00D3688F">
        <w:rPr>
          <w:rFonts w:ascii="Verdana" w:hAnsi="Verdana"/>
          <w:noProof/>
          <w:sz w:val="20"/>
          <w:szCs w:val="20"/>
        </w:rPr>
        <w:br/>
        <w:t>Количество: 40,50 т</w:t>
      </w:r>
      <w:r w:rsidRPr="00D3688F">
        <w:rPr>
          <w:rFonts w:ascii="Verdana" w:hAnsi="Verdana"/>
          <w:noProof/>
          <w:sz w:val="20"/>
          <w:szCs w:val="20"/>
        </w:rPr>
        <w:br/>
        <w:t>Стойност: 23 192,89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lastRenderedPageBreak/>
        <w:br/>
        <w:t>Обект 8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24 населени места в община Ловеч</w:t>
      </w:r>
      <w:r w:rsidRPr="00D3688F">
        <w:rPr>
          <w:rFonts w:ascii="Verdana" w:hAnsi="Verdana"/>
          <w:noProof/>
          <w:sz w:val="20"/>
          <w:szCs w:val="20"/>
        </w:rPr>
        <w:br/>
        <w:t>Описание: Изкърпване на асфалтова настилка</w:t>
      </w:r>
      <w:r w:rsidRPr="00D3688F">
        <w:rPr>
          <w:rFonts w:ascii="Verdana" w:hAnsi="Verdana"/>
          <w:noProof/>
          <w:sz w:val="20"/>
          <w:szCs w:val="20"/>
        </w:rPr>
        <w:br/>
        <w:t>Площ пътно платно: 7 404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282 243,00 лв.</w:t>
      </w:r>
      <w:r w:rsidRPr="00D3688F">
        <w:rPr>
          <w:rFonts w:ascii="Verdana" w:hAnsi="Verdana"/>
          <w:noProof/>
          <w:sz w:val="20"/>
          <w:szCs w:val="20"/>
        </w:rPr>
        <w:br/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Площ (кв. м.)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34 588</w:t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4 487 018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19.2.  Изпълнени дейности по тротоари и банкети: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br/>
        <w:t>Обект 1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Основен ремонт – довършителни дейности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ул. „Димитър.Пъшков”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тротоари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тротоари: 275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49 588,91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2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бул. „България” - спирка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тротоарна настилка (подмяна на плочки и пренареждане)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тротоари: 906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88 891,50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3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Основен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ул. „Д-р Съйко Съев”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тротоарна настилка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 – ляво: 2 146 кв. м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 – дясно: 1 691 кв. м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lastRenderedPageBreak/>
        <w:t>Стойност: Сумата е отчетена в общата стойност в т. 19.1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4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Основен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</w:t>
      </w:r>
      <w:r w:rsidRPr="00D3688F">
        <w:rPr>
          <w:rFonts w:ascii="Verdana" w:hAnsi="Verdana"/>
          <w:noProof/>
          <w:sz w:val="20"/>
          <w:szCs w:val="20"/>
        </w:rPr>
        <w:br/>
        <w:t>ул. „Граф Игнатиев”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пътно платно, тротоари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тротоари: 2 404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Сумата е отчетена в общата стойност в т. 19.1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Обект 5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Текущ ремонт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с. Слатина, общ. Ловеч</w:t>
      </w:r>
      <w:r w:rsidRPr="00D3688F">
        <w:rPr>
          <w:rFonts w:ascii="Verdana" w:hAnsi="Verdana"/>
          <w:noProof/>
          <w:sz w:val="20"/>
          <w:szCs w:val="20"/>
        </w:rPr>
        <w:br/>
        <w:t>Ремонт на тротоар</w:t>
      </w:r>
      <w:r w:rsidRPr="00D3688F">
        <w:rPr>
          <w:rFonts w:ascii="Verdana" w:hAnsi="Verdana"/>
          <w:noProof/>
          <w:sz w:val="20"/>
          <w:szCs w:val="20"/>
        </w:rPr>
        <w:br/>
        <w:t>Описание: Ремонт на тротоар</w:t>
      </w:r>
      <w:r w:rsidRPr="00D3688F">
        <w:rPr>
          <w:rFonts w:ascii="Verdana" w:hAnsi="Verdana"/>
          <w:noProof/>
          <w:sz w:val="20"/>
          <w:szCs w:val="20"/>
        </w:rPr>
        <w:br/>
        <w:t>Площ тротоари: 238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23 347,40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Площ (кв. м.)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7 660</w:t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Стойност: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161 828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19.3.  Изпълнени дейности по сигнализиране с пътни знаци: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br/>
        <w:t>Обект 1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 и населени места в общ. Ловеч: ж.к. „Младост”, ж.к. „Червен бряг”, ж. к. „Здрвец”, ул. „Търговска”, бул. „България”, ул. „Д-р Съйко Съев”, ул. „Тодор Каблешков”, кв. „Гозница” и др.; с. Баховица, с. Александрово, с. Чавдарци, с. Лисец, с. Малиново, с. Радювене, с. Радювене, с. Слатина и др.</w:t>
      </w:r>
      <w:r w:rsidRPr="00D3688F">
        <w:rPr>
          <w:rFonts w:ascii="Verdana" w:hAnsi="Verdana"/>
          <w:noProof/>
          <w:sz w:val="20"/>
          <w:szCs w:val="20"/>
        </w:rPr>
        <w:br/>
        <w:t>Описание: Нови пътни знаци II типоразмер - 134 бр.</w:t>
      </w:r>
      <w:r w:rsidRPr="00D3688F">
        <w:rPr>
          <w:rFonts w:ascii="Verdana" w:hAnsi="Verdana"/>
          <w:noProof/>
          <w:sz w:val="20"/>
          <w:szCs w:val="20"/>
        </w:rPr>
        <w:br/>
        <w:t>Стълбчета - 110 бр.</w:t>
      </w:r>
      <w:r w:rsidRPr="00D3688F">
        <w:rPr>
          <w:rFonts w:ascii="Verdana" w:hAnsi="Verdana"/>
          <w:noProof/>
          <w:sz w:val="20"/>
          <w:szCs w:val="20"/>
        </w:rPr>
        <w:br/>
        <w:t>Ремонт и монтаж на стари пътни знаци - 17 бр.</w:t>
      </w:r>
      <w:r w:rsidRPr="00D3688F">
        <w:rPr>
          <w:rFonts w:ascii="Verdana" w:hAnsi="Verdana"/>
          <w:noProof/>
          <w:sz w:val="20"/>
          <w:szCs w:val="20"/>
        </w:rPr>
        <w:br/>
        <w:t>Стойност: 28 151,05 лв.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lastRenderedPageBreak/>
        <w:t>Брой знаци: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134</w:t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Стойност: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28 151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19.4.  Изпълнени дейности по сигнализиране с пътна маркировка: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Обект 1</w:t>
      </w:r>
      <w:r w:rsidRPr="00D3688F">
        <w:rPr>
          <w:rFonts w:ascii="Verdana" w:hAnsi="Verdana"/>
          <w:noProof/>
          <w:sz w:val="20"/>
          <w:szCs w:val="20"/>
        </w:rPr>
        <w:br/>
        <w:t>Частично/цялостно: Частично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 и населени места в общ. Ловеч</w:t>
      </w:r>
      <w:r w:rsidRPr="00D3688F">
        <w:rPr>
          <w:rFonts w:ascii="Verdana" w:hAnsi="Verdana"/>
          <w:noProof/>
          <w:sz w:val="20"/>
          <w:szCs w:val="20"/>
        </w:rPr>
        <w:br/>
        <w:t>Описание: Надлъжна и напречна маркировка /стрелки, пешеходни пътеки, стоп-линии, жълта начупена линия М14, очертаване на нови инвалидни паркоместа и др./</w:t>
      </w:r>
      <w:r w:rsidRPr="00D3688F">
        <w:rPr>
          <w:rFonts w:ascii="Verdana" w:hAnsi="Verdana"/>
          <w:noProof/>
          <w:sz w:val="20"/>
          <w:szCs w:val="20"/>
        </w:rPr>
        <w:br/>
        <w:t>Площ: 2 564 кв. м</w:t>
      </w:r>
      <w:r w:rsidRPr="00D3688F">
        <w:rPr>
          <w:rFonts w:ascii="Verdana" w:hAnsi="Verdana"/>
          <w:noProof/>
          <w:sz w:val="20"/>
          <w:szCs w:val="20"/>
        </w:rPr>
        <w:br/>
        <w:t>Стойност: 62 735,96 лв.</w:t>
      </w:r>
      <w:r w:rsidRPr="00D3688F">
        <w:rPr>
          <w:rFonts w:ascii="Verdana" w:hAnsi="Verdana"/>
          <w:noProof/>
          <w:sz w:val="20"/>
          <w:szCs w:val="20"/>
        </w:rPr>
        <w:br/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Площ: (кв. м.)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2 564</w:t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Стойност: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62 736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19.5. Изпълнени дейности по ограничителни системи за пътища/мантинели: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19.6. Изпълнени дейности по велосипедна инфраструктура: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19.7. Изпълнено обезопасяване на спирки на обществения транспорт: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Обект 1</w:t>
      </w:r>
      <w:r w:rsidRPr="00D3688F">
        <w:rPr>
          <w:rFonts w:ascii="Verdana" w:hAnsi="Verdana"/>
          <w:noProof/>
          <w:sz w:val="20"/>
          <w:szCs w:val="20"/>
        </w:rPr>
        <w:br/>
        <w:t>Местоположение /населено място; улица/път/: гр. Ловеч, по:</w:t>
      </w:r>
      <w:r w:rsidRPr="00D3688F">
        <w:rPr>
          <w:rFonts w:ascii="Verdana" w:hAnsi="Verdana"/>
          <w:noProof/>
          <w:sz w:val="20"/>
          <w:szCs w:val="20"/>
        </w:rPr>
        <w:br/>
        <w:t>бул. „България”, бул. „Мизия“, ул. „Княз Имеретински“, ул. „Д-р Съйко Съев“</w:t>
      </w:r>
      <w:r w:rsidRPr="00D3688F">
        <w:rPr>
          <w:rFonts w:ascii="Verdana" w:hAnsi="Verdana"/>
          <w:noProof/>
          <w:sz w:val="20"/>
          <w:szCs w:val="20"/>
        </w:rPr>
        <w:br/>
        <w:t>Описание: изцяло нови градски автобусни спирки</w:t>
      </w:r>
      <w:r w:rsidRPr="00D3688F">
        <w:rPr>
          <w:rFonts w:ascii="Verdana" w:hAnsi="Verdana"/>
          <w:noProof/>
          <w:sz w:val="20"/>
          <w:szCs w:val="20"/>
        </w:rPr>
        <w:br/>
        <w:t>Брой спирки: 9 бр.</w:t>
      </w:r>
      <w:r w:rsidRPr="00D3688F">
        <w:rPr>
          <w:rFonts w:ascii="Verdana" w:hAnsi="Verdana"/>
          <w:noProof/>
          <w:sz w:val="20"/>
          <w:szCs w:val="20"/>
        </w:rPr>
        <w:br/>
        <w:t>Стойност: 27 000 лв.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19.7.1. Брой спирки: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9</w:t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Стойност: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27 000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lastRenderedPageBreak/>
        <w:t>19.8. Изпълнено обезопасяване на пешеходни пътеки и изграждане на пешеходна инфраструктура: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br/>
        <w:t>1. Изработени са проекти за изграждане на четири броя повдигнати пешеходни пътеки в гр. Ловеч на: бул. „Мизия” срещу ж.п. прелеза за завод „Балкан”, на ул. „Търговска” до кафе „Престиж”, на ул. „Княз Имеретински” (зад казармата); ул. „Васил Левски“, пред ОУ „Тодор Кирков“.</w:t>
      </w:r>
      <w:r w:rsidRPr="00D3688F">
        <w:rPr>
          <w:rFonts w:ascii="Verdana" w:hAnsi="Verdana"/>
          <w:noProof/>
          <w:sz w:val="20"/>
          <w:szCs w:val="20"/>
        </w:rPr>
        <w:br/>
        <w:t>Предстои процедура по откриване на обществена поръчка за изпълнител на проекта.</w:t>
      </w:r>
      <w:r w:rsidRPr="00D3688F">
        <w:rPr>
          <w:rFonts w:ascii="Verdana" w:hAnsi="Verdana"/>
          <w:noProof/>
          <w:sz w:val="20"/>
          <w:szCs w:val="20"/>
        </w:rPr>
        <w:br/>
        <w:t>Брой пътеки: 4 бр.</w:t>
      </w:r>
      <w:r w:rsidRPr="00D3688F">
        <w:rPr>
          <w:rFonts w:ascii="Verdana" w:hAnsi="Verdana"/>
          <w:noProof/>
          <w:sz w:val="20"/>
          <w:szCs w:val="20"/>
        </w:rPr>
        <w:br/>
        <w:t>Стойност на проекта: 6 000 лв.</w:t>
      </w:r>
      <w:r w:rsidRPr="00D3688F">
        <w:rPr>
          <w:rFonts w:ascii="Verdana" w:hAnsi="Verdana"/>
          <w:noProof/>
          <w:sz w:val="20"/>
          <w:szCs w:val="20"/>
        </w:rPr>
        <w:br/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Брой пешеходни пътеки: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4</w:t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Стойност: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6 000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19.9.  Изпълнени мерки за успокояване на движението (кръгови кръстовища, изнесени тротоари, острови, изкуствени неравности, др.):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19.10.  Изградени нови улици/общински пътища: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19.11. Изградени пътища за извеждане на транзитния трафик: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19.12. Извършена модернизация на обществения транспорт: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19.13. 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не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</w:p>
    <w:p w:rsidR="00D3688F" w:rsidRPr="00D3688F" w:rsidRDefault="00D3688F" w:rsidP="00D3688F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19.14.  Други мерки по преценка на Общината: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По поддръжка на пътна мрежа са извършени следните дейности: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br/>
        <w:t>1. Оформяне на корони на дървета с механизация, вкл. събиране и изнасяне – 97 бр.</w:t>
      </w:r>
      <w:r w:rsidRPr="00D3688F">
        <w:rPr>
          <w:rFonts w:ascii="Verdana" w:hAnsi="Verdana"/>
          <w:noProof/>
          <w:sz w:val="20"/>
          <w:szCs w:val="20"/>
        </w:rPr>
        <w:br/>
        <w:t>2. Отрязване на дървета без механизация, вкл. събиране и изнасяне – 8 бр.</w:t>
      </w:r>
      <w:r w:rsidRPr="00D3688F">
        <w:rPr>
          <w:rFonts w:ascii="Verdana" w:hAnsi="Verdana"/>
          <w:noProof/>
          <w:sz w:val="20"/>
          <w:szCs w:val="20"/>
        </w:rPr>
        <w:br/>
        <w:t>3. Отрязване на дървета с диаметър 30-50 см. с механизация, вкл. събиране и изнасяне – 5 бр.</w:t>
      </w:r>
      <w:r w:rsidRPr="00D3688F">
        <w:rPr>
          <w:rFonts w:ascii="Verdana" w:hAnsi="Verdana"/>
          <w:noProof/>
          <w:sz w:val="20"/>
          <w:szCs w:val="20"/>
        </w:rPr>
        <w:br/>
      </w:r>
      <w:r w:rsidRPr="00D3688F">
        <w:rPr>
          <w:rFonts w:ascii="Verdana" w:hAnsi="Verdana"/>
          <w:noProof/>
          <w:sz w:val="20"/>
          <w:szCs w:val="20"/>
        </w:rPr>
        <w:lastRenderedPageBreak/>
        <w:t>4. Изсичане на храсти и клони улична мрежа – 11 800,00 м²</w:t>
      </w:r>
      <w:r w:rsidRPr="00D3688F">
        <w:rPr>
          <w:rFonts w:ascii="Verdana" w:hAnsi="Verdana"/>
          <w:noProof/>
          <w:sz w:val="20"/>
          <w:szCs w:val="20"/>
        </w:rPr>
        <w:br/>
        <w:t>5. Изсичане на храсти и клони улична мрежа с Унимог – 1 500,00 м²</w:t>
      </w:r>
      <w:r w:rsidRPr="00D3688F">
        <w:rPr>
          <w:rFonts w:ascii="Verdana" w:hAnsi="Verdana"/>
          <w:noProof/>
          <w:sz w:val="20"/>
          <w:szCs w:val="20"/>
        </w:rPr>
        <w:br/>
        <w:t>6. Изсичане на храсти и клони общинска пътна мрежа – 31 914,00 м²</w:t>
      </w:r>
      <w:r w:rsidRPr="00D3688F">
        <w:rPr>
          <w:rFonts w:ascii="Verdana" w:hAnsi="Verdana"/>
          <w:noProof/>
          <w:sz w:val="20"/>
          <w:szCs w:val="20"/>
        </w:rPr>
        <w:br/>
        <w:t>7. Изсичане на храсти и клони общинска пътна мрежа с Унимог – 47 566,00 м²</w:t>
      </w:r>
      <w:r w:rsidRPr="00D3688F">
        <w:rPr>
          <w:rFonts w:ascii="Verdana" w:hAnsi="Verdana"/>
          <w:noProof/>
          <w:sz w:val="20"/>
          <w:szCs w:val="20"/>
        </w:rPr>
        <w:br/>
        <w:t>8. Шредиране растителен отпадък – 126 ч.</w:t>
      </w:r>
      <w:r w:rsidRPr="00D3688F">
        <w:rPr>
          <w:rFonts w:ascii="Verdana" w:hAnsi="Verdana"/>
          <w:noProof/>
          <w:sz w:val="20"/>
          <w:szCs w:val="20"/>
        </w:rPr>
        <w:br/>
        <w:t>9. Натоварване и извозване на трева и шредирани отпадъци средно на 10 км – 13,62 т</w:t>
      </w:r>
      <w:r w:rsidRPr="00D3688F">
        <w:rPr>
          <w:rFonts w:ascii="Verdana" w:hAnsi="Verdana"/>
          <w:noProof/>
          <w:sz w:val="20"/>
          <w:szCs w:val="20"/>
        </w:rPr>
        <w:br/>
      </w:r>
    </w:p>
    <w:p w:rsidR="00D3688F" w:rsidRPr="00D3688F" w:rsidRDefault="00D3688F" w:rsidP="00D3688F">
      <w:pPr>
        <w:pStyle w:val="Heading2"/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Стойност: (лв.)</w:t>
      </w:r>
    </w:p>
    <w:p w:rsidR="00D3688F" w:rsidRPr="00D3688F" w:rsidRDefault="00D3688F" w:rsidP="00D3688F">
      <w:pPr>
        <w:rPr>
          <w:rFonts w:ascii="Verdana" w:hAnsi="Verdana"/>
          <w:noProof/>
          <w:sz w:val="20"/>
          <w:szCs w:val="20"/>
        </w:rPr>
      </w:pPr>
      <w:r w:rsidRPr="00D3688F">
        <w:rPr>
          <w:rFonts w:ascii="Verdana" w:hAnsi="Verdana"/>
          <w:noProof/>
          <w:sz w:val="20"/>
          <w:szCs w:val="20"/>
        </w:rPr>
        <w:t>188 227</w:t>
      </w:r>
    </w:p>
    <w:p w:rsidR="00AF58FD" w:rsidRPr="005F6D97" w:rsidRDefault="00AF58FD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AF58FD" w:rsidRPr="005F6D97" w:rsidRDefault="00AF58FD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70632C" w:rsidRDefault="0070632C" w:rsidP="0070632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9458DE" w:rsidP="0070632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8A3ECF"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Луковит</w:t>
      </w:r>
    </w:p>
    <w:p w:rsidR="0070632C" w:rsidRPr="005F6D97" w:rsidRDefault="0070632C" w:rsidP="0070632C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Pr="005F6D97" w:rsidRDefault="008A3EC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има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проведени заседания през отчетната година: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1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на всяко заседание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 повод 29 юни – националния ден на БДП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4.1. Описание: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29 юни - Ден на безопасността  на движението по пътищата се отбеляза с визуализационни информационни  материали  свързани с безопасното поведение на пътя, излъчени на LED видеостена в центъра на гр. Луковит. 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конкретен повод (настъпило ПТП, усложнена пътна обстановка, въвеждане на промени в организацията на движението и др.) 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необходимост 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два пъти в годината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9. Има ли общината действащ План за устойчива градска мобилност?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Не и не е планиран  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11. Има ли общината действащ Генерален план за организация на движението?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Възложен/планиран за изработване/актуализация 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 Има ли на територията на общината обществен транспорт?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Община Луковит  разполага само с междуселищен  автобусен транспорт </w:t>
      </w:r>
      <w:proofErr w:type="spellStart"/>
      <w:r w:rsidRPr="005F6D97">
        <w:rPr>
          <w:rFonts w:ascii="Verdana" w:hAnsi="Verdana"/>
          <w:b/>
          <w:sz w:val="20"/>
          <w:szCs w:val="20"/>
        </w:rPr>
        <w:t>дейноста</w:t>
      </w:r>
      <w:proofErr w:type="spellEnd"/>
      <w:r w:rsidRPr="005F6D97">
        <w:rPr>
          <w:rFonts w:ascii="Verdana" w:hAnsi="Verdana"/>
          <w:b/>
          <w:sz w:val="20"/>
          <w:szCs w:val="20"/>
        </w:rPr>
        <w:t xml:space="preserve"> се извършва от транспортна фирма "Хоризонт" ЕООД гр. Луковит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настилки по платно за движение: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Местоположение: Община Луковит, с. Дъбен общински път LOV 1253</w:t>
      </w:r>
      <w:r w:rsidRPr="005F6D97">
        <w:rPr>
          <w:rFonts w:ascii="Verdana" w:hAnsi="Verdana"/>
          <w:sz w:val="20"/>
          <w:szCs w:val="20"/>
        </w:rPr>
        <w:br/>
        <w:t>Описание: изкърпване на пътното платно, почистване на банкетите,  изсичане и почистване на храсти и дървета</w:t>
      </w:r>
      <w:r w:rsidRPr="005F6D97">
        <w:rPr>
          <w:rFonts w:ascii="Verdana" w:hAnsi="Verdana"/>
          <w:sz w:val="20"/>
          <w:szCs w:val="20"/>
        </w:rPr>
        <w:br/>
        <w:t>Дължина или площ: 4000 м</w:t>
      </w:r>
      <w:r w:rsidRPr="005F6D97">
        <w:rPr>
          <w:rFonts w:ascii="Verdana" w:hAnsi="Verdana"/>
          <w:sz w:val="20"/>
          <w:szCs w:val="20"/>
        </w:rPr>
        <w:br/>
        <w:t>Стойност: 210000 лв.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Дължина (м.)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4 000</w:t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 (лв.)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210 000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тротоари и банкети: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70632C" w:rsidRDefault="0070632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пътни знаци:</w:t>
      </w:r>
    </w:p>
    <w:p w:rsidR="0070632C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br/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Асен Златарев на път I-3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Описание: Подменен пътен знак - „В1“</w:t>
      </w:r>
      <w:r w:rsidRPr="005F6D97">
        <w:rPr>
          <w:rFonts w:ascii="Verdana" w:hAnsi="Verdana"/>
          <w:sz w:val="20"/>
          <w:szCs w:val="20"/>
        </w:rPr>
        <w:br/>
        <w:t>Брой знаци:1</w:t>
      </w:r>
      <w:r w:rsidRPr="005F6D97">
        <w:rPr>
          <w:rFonts w:ascii="Verdana" w:hAnsi="Verdana"/>
          <w:sz w:val="20"/>
          <w:szCs w:val="20"/>
        </w:rPr>
        <w:br/>
        <w:t>Стойност: 50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Асен Златарев на път I-3</w:t>
      </w:r>
      <w:r w:rsidRPr="005F6D97">
        <w:rPr>
          <w:rFonts w:ascii="Verdana" w:hAnsi="Verdana"/>
          <w:sz w:val="20"/>
          <w:szCs w:val="20"/>
        </w:rPr>
        <w:br/>
        <w:t>Описание: Поставен и монтиран пътен знак - „Д17“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115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3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Възраждане на път I-3</w:t>
      </w:r>
      <w:r w:rsidRPr="005F6D97">
        <w:rPr>
          <w:rFonts w:ascii="Verdana" w:hAnsi="Verdana"/>
          <w:sz w:val="20"/>
          <w:szCs w:val="20"/>
        </w:rPr>
        <w:br/>
        <w:t>Описание: Подменени пътен знак - „Д17“</w:t>
      </w:r>
      <w:r w:rsidRPr="005F6D97">
        <w:rPr>
          <w:rFonts w:ascii="Verdana" w:hAnsi="Verdana"/>
          <w:sz w:val="20"/>
          <w:szCs w:val="20"/>
        </w:rPr>
        <w:br/>
        <w:t>Брой знаци: 2</w:t>
      </w:r>
      <w:r w:rsidRPr="005F6D97">
        <w:rPr>
          <w:rFonts w:ascii="Verdana" w:hAnsi="Verdana"/>
          <w:sz w:val="20"/>
          <w:szCs w:val="20"/>
        </w:rPr>
        <w:br/>
        <w:t>Стойност: 98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4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Тодоричене, Община Луковит, ул. Петко Р. Славейков  на път I-307</w:t>
      </w:r>
      <w:r w:rsidRPr="005F6D97">
        <w:rPr>
          <w:rFonts w:ascii="Verdana" w:hAnsi="Verdana"/>
          <w:sz w:val="20"/>
          <w:szCs w:val="20"/>
        </w:rPr>
        <w:br/>
        <w:t>Описание: Въз</w:t>
      </w:r>
      <w:r w:rsidR="009458DE" w:rsidRPr="005F6D97">
        <w:rPr>
          <w:rFonts w:ascii="Verdana" w:hAnsi="Verdana"/>
          <w:sz w:val="20"/>
          <w:szCs w:val="20"/>
        </w:rPr>
        <w:t>с</w:t>
      </w:r>
      <w:r w:rsidRPr="005F6D97">
        <w:rPr>
          <w:rFonts w:ascii="Verdana" w:hAnsi="Verdana"/>
          <w:sz w:val="20"/>
          <w:szCs w:val="20"/>
        </w:rPr>
        <w:t>тановен пътен знак - „Д17“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</w:r>
    </w:p>
    <w:p w:rsidR="00CF52A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5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Бежаново, ул. “Вит” №22 (ОУ ”Кирил и Методий” с. Бежаново)</w:t>
      </w:r>
      <w:r w:rsidRPr="005F6D97">
        <w:rPr>
          <w:rFonts w:ascii="Verdana" w:hAnsi="Verdana"/>
          <w:sz w:val="20"/>
          <w:szCs w:val="20"/>
        </w:rPr>
        <w:br/>
        <w:t>Описание: Въз</w:t>
      </w:r>
      <w:r w:rsidR="009458DE" w:rsidRPr="005F6D97">
        <w:rPr>
          <w:rFonts w:ascii="Verdana" w:hAnsi="Verdana"/>
          <w:sz w:val="20"/>
          <w:szCs w:val="20"/>
        </w:rPr>
        <w:t>с</w:t>
      </w:r>
      <w:r w:rsidRPr="005F6D97">
        <w:rPr>
          <w:rFonts w:ascii="Verdana" w:hAnsi="Verdana"/>
          <w:sz w:val="20"/>
          <w:szCs w:val="20"/>
        </w:rPr>
        <w:t>тановен пътен знак - „Д17“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6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Ъглен, ул. Иглен на път I-3502</w:t>
      </w:r>
      <w:r w:rsidRPr="005F6D97">
        <w:rPr>
          <w:rFonts w:ascii="Verdana" w:hAnsi="Verdana"/>
          <w:sz w:val="20"/>
          <w:szCs w:val="20"/>
        </w:rPr>
        <w:br/>
        <w:t>Описание: Поставен  пътен знак - „Д17“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7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ул. "Димитър Талев"</w:t>
      </w:r>
      <w:r w:rsidRPr="005F6D97">
        <w:rPr>
          <w:rFonts w:ascii="Verdana" w:hAnsi="Verdana"/>
          <w:sz w:val="20"/>
          <w:szCs w:val="20"/>
        </w:rPr>
        <w:br/>
        <w:t>Описание: Поставен и монтиран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8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</w:t>
      </w:r>
      <w:r w:rsidR="009458DE" w:rsidRPr="005F6D97">
        <w:rPr>
          <w:rFonts w:ascii="Verdana" w:hAnsi="Verdana"/>
          <w:sz w:val="20"/>
          <w:szCs w:val="20"/>
        </w:rPr>
        <w:t>а/път/: гр. Луковит,</w:t>
      </w:r>
      <w:r w:rsidR="009458DE" w:rsidRPr="005F6D97">
        <w:rPr>
          <w:rFonts w:ascii="Verdana" w:hAnsi="Verdana"/>
          <w:sz w:val="20"/>
          <w:szCs w:val="20"/>
        </w:rPr>
        <w:br/>
        <w:t>ул. "Раков</w:t>
      </w:r>
      <w:r w:rsidRPr="005F6D97">
        <w:rPr>
          <w:rFonts w:ascii="Verdana" w:hAnsi="Verdana"/>
          <w:sz w:val="20"/>
          <w:szCs w:val="20"/>
        </w:rPr>
        <w:t>ска"</w:t>
      </w:r>
      <w:r w:rsidR="009458DE" w:rsidRPr="005F6D97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на път III-307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9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"Иван Вазов"</w:t>
      </w:r>
      <w:r w:rsidR="009458DE" w:rsidRPr="005F6D97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на път III-306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10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"Княз Б</w:t>
      </w:r>
      <w:r w:rsidR="0070632C">
        <w:rPr>
          <w:rFonts w:ascii="Verdana" w:hAnsi="Verdana"/>
          <w:sz w:val="20"/>
          <w:szCs w:val="20"/>
        </w:rPr>
        <w:t>орис</w:t>
      </w:r>
      <w:r w:rsidRPr="005F6D97">
        <w:rPr>
          <w:rFonts w:ascii="Verdana" w:hAnsi="Verdana"/>
          <w:sz w:val="20"/>
          <w:szCs w:val="20"/>
        </w:rPr>
        <w:t xml:space="preserve"> I"</w:t>
      </w:r>
      <w:r w:rsidRPr="005F6D97">
        <w:rPr>
          <w:rFonts w:ascii="Verdana" w:hAnsi="Verdana"/>
          <w:sz w:val="20"/>
          <w:szCs w:val="20"/>
        </w:rPr>
        <w:br/>
        <w:t>Описание: Въз</w:t>
      </w:r>
      <w:r w:rsidR="009458DE" w:rsidRPr="005F6D97">
        <w:rPr>
          <w:rFonts w:ascii="Verdana" w:hAnsi="Verdana"/>
          <w:sz w:val="20"/>
          <w:szCs w:val="20"/>
        </w:rPr>
        <w:t>с</w:t>
      </w:r>
      <w:r w:rsidRPr="005F6D97">
        <w:rPr>
          <w:rFonts w:ascii="Verdana" w:hAnsi="Verdana"/>
          <w:sz w:val="20"/>
          <w:szCs w:val="20"/>
        </w:rPr>
        <w:t>тановен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"Сан Стефано"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„А19“</w:t>
      </w:r>
      <w:r w:rsidRPr="005F6D97">
        <w:rPr>
          <w:rFonts w:ascii="Verdana" w:hAnsi="Verdana"/>
          <w:sz w:val="20"/>
          <w:szCs w:val="20"/>
        </w:rPr>
        <w:br/>
        <w:t>Брой знаци: 2</w:t>
      </w:r>
      <w:r w:rsidRPr="005F6D97">
        <w:rPr>
          <w:rFonts w:ascii="Verdana" w:hAnsi="Verdana"/>
          <w:sz w:val="20"/>
          <w:szCs w:val="20"/>
        </w:rPr>
        <w:br/>
        <w:t>Стойност: 80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12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 „Св. Св. Кирил и Методий“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„А13“</w:t>
      </w:r>
      <w:r w:rsidRPr="005F6D97">
        <w:rPr>
          <w:rFonts w:ascii="Verdana" w:hAnsi="Verdana"/>
          <w:sz w:val="20"/>
          <w:szCs w:val="20"/>
        </w:rPr>
        <w:br/>
        <w:t>Брой знаци: 16</w:t>
      </w:r>
      <w:r w:rsidRPr="005F6D97">
        <w:rPr>
          <w:rFonts w:ascii="Verdana" w:hAnsi="Verdana"/>
          <w:sz w:val="20"/>
          <w:szCs w:val="20"/>
        </w:rPr>
        <w:br/>
        <w:t>Стойност: 1792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13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гр. Луковит, ул.  „Св. Св. Кирил и Методий“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„В26“</w:t>
      </w:r>
      <w:r w:rsidRPr="005F6D97">
        <w:rPr>
          <w:rFonts w:ascii="Verdana" w:hAnsi="Verdana"/>
          <w:sz w:val="20"/>
          <w:szCs w:val="20"/>
        </w:rPr>
        <w:br/>
        <w:t>Брой знаци: 16</w:t>
      </w:r>
      <w:r w:rsidRPr="005F6D97">
        <w:rPr>
          <w:rFonts w:ascii="Verdana" w:hAnsi="Verdana"/>
          <w:sz w:val="20"/>
          <w:szCs w:val="20"/>
        </w:rPr>
        <w:br/>
        <w:t>Стойност: 784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14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"Предел"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„А13“</w:t>
      </w:r>
      <w:r w:rsidRPr="005F6D97">
        <w:rPr>
          <w:rFonts w:ascii="Verdana" w:hAnsi="Verdana"/>
          <w:sz w:val="20"/>
          <w:szCs w:val="20"/>
        </w:rPr>
        <w:br/>
        <w:t>Брой знаци: 6</w:t>
      </w:r>
      <w:r w:rsidRPr="005F6D97">
        <w:rPr>
          <w:rFonts w:ascii="Verdana" w:hAnsi="Verdana"/>
          <w:sz w:val="20"/>
          <w:szCs w:val="20"/>
        </w:rPr>
        <w:br/>
        <w:t>Стойност: 670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15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"Предел"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„В26“</w:t>
      </w:r>
      <w:r w:rsidRPr="005F6D97">
        <w:rPr>
          <w:rFonts w:ascii="Verdana" w:hAnsi="Verdana"/>
          <w:sz w:val="20"/>
          <w:szCs w:val="20"/>
        </w:rPr>
        <w:br/>
        <w:t>Брой знаци: 6</w:t>
      </w:r>
      <w:r w:rsidRPr="005F6D97">
        <w:rPr>
          <w:rFonts w:ascii="Verdana" w:hAnsi="Verdana"/>
          <w:sz w:val="20"/>
          <w:szCs w:val="20"/>
        </w:rPr>
        <w:br/>
        <w:t>Стойност: 294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16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 ул. "Иван Вазов" на път III-306</w:t>
      </w:r>
      <w:r w:rsidRPr="005F6D97">
        <w:rPr>
          <w:rFonts w:ascii="Verdana" w:hAnsi="Verdana"/>
          <w:sz w:val="20"/>
          <w:szCs w:val="20"/>
        </w:rPr>
        <w:br/>
        <w:t>Описание: Монтирани пътен знак - „Д24“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120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</w:r>
    </w:p>
    <w:p w:rsidR="00CF52A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17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"Васил Левски" на входа на ПГСС "Сергей Румянцев"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„Д17“</w:t>
      </w:r>
      <w:r w:rsidRPr="005F6D97">
        <w:rPr>
          <w:rFonts w:ascii="Verdana" w:hAnsi="Verdana"/>
          <w:sz w:val="20"/>
          <w:szCs w:val="20"/>
        </w:rPr>
        <w:br/>
        <w:t>Брой знаци: 2</w:t>
      </w:r>
      <w:r w:rsidRPr="005F6D97">
        <w:rPr>
          <w:rFonts w:ascii="Verdana" w:hAnsi="Verdana"/>
          <w:sz w:val="20"/>
          <w:szCs w:val="20"/>
        </w:rPr>
        <w:br/>
        <w:t>Стойност: 300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18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с. Торос, Община Луковит </w:t>
      </w:r>
      <w:proofErr w:type="spellStart"/>
      <w:r w:rsidRPr="005F6D97">
        <w:rPr>
          <w:rFonts w:ascii="Verdana" w:hAnsi="Verdana"/>
          <w:sz w:val="20"/>
          <w:szCs w:val="20"/>
        </w:rPr>
        <w:t>ул</w:t>
      </w:r>
      <w:proofErr w:type="spellEnd"/>
      <w:r w:rsidRPr="005F6D97">
        <w:rPr>
          <w:rFonts w:ascii="Verdana" w:hAnsi="Verdana"/>
          <w:sz w:val="20"/>
          <w:szCs w:val="20"/>
        </w:rPr>
        <w:t>."Стоян Георгиев" №5" ДГ "Зорница"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„А19“</w:t>
      </w:r>
      <w:r w:rsidRPr="005F6D97">
        <w:rPr>
          <w:rFonts w:ascii="Verdana" w:hAnsi="Verdana"/>
          <w:sz w:val="20"/>
          <w:szCs w:val="20"/>
        </w:rPr>
        <w:br/>
        <w:t>Брой знаци: 2</w:t>
      </w:r>
      <w:r w:rsidRPr="005F6D97">
        <w:rPr>
          <w:rFonts w:ascii="Verdana" w:hAnsi="Verdana"/>
          <w:sz w:val="20"/>
          <w:szCs w:val="20"/>
        </w:rPr>
        <w:br/>
        <w:t>Стойност: 74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19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Тодоричене, Община Луковит, ул. "Хаджи Димитър"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Описание: Поставени и монтирани пътен знак - „В26“</w:t>
      </w:r>
      <w:r w:rsidRPr="005F6D97">
        <w:rPr>
          <w:rFonts w:ascii="Verdana" w:hAnsi="Verdana"/>
          <w:sz w:val="20"/>
          <w:szCs w:val="20"/>
        </w:rPr>
        <w:br/>
        <w:t>Брой знаци: 4</w:t>
      </w:r>
      <w:r w:rsidRPr="005F6D97">
        <w:rPr>
          <w:rFonts w:ascii="Verdana" w:hAnsi="Verdana"/>
          <w:sz w:val="20"/>
          <w:szCs w:val="20"/>
        </w:rPr>
        <w:br/>
        <w:t>Стойност: 196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20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Тодоричене, Община Луковит, ул. "Хаджи Димитър"</w:t>
      </w:r>
      <w:r w:rsidRPr="005F6D97">
        <w:rPr>
          <w:rFonts w:ascii="Verdana" w:hAnsi="Verdana"/>
          <w:sz w:val="20"/>
          <w:szCs w:val="20"/>
        </w:rPr>
        <w:br/>
        <w:t>Описание: Поставени и монтирани пътен знак - „А13“</w:t>
      </w:r>
      <w:r w:rsidRPr="005F6D97">
        <w:rPr>
          <w:rFonts w:ascii="Verdana" w:hAnsi="Verdana"/>
          <w:sz w:val="20"/>
          <w:szCs w:val="20"/>
        </w:rPr>
        <w:br/>
        <w:t>Брой знаци: 4</w:t>
      </w:r>
      <w:r w:rsidRPr="005F6D97">
        <w:rPr>
          <w:rFonts w:ascii="Verdana" w:hAnsi="Verdana"/>
          <w:sz w:val="20"/>
          <w:szCs w:val="20"/>
        </w:rPr>
        <w:br/>
        <w:t>Стойност: 415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21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с. Дерманци, Община Луковит,  ул. "Васил </w:t>
      </w:r>
      <w:proofErr w:type="spellStart"/>
      <w:r w:rsidRPr="005F6D97">
        <w:rPr>
          <w:rFonts w:ascii="Verdana" w:hAnsi="Verdana"/>
          <w:sz w:val="20"/>
          <w:szCs w:val="20"/>
        </w:rPr>
        <w:t>Левски"на</w:t>
      </w:r>
      <w:proofErr w:type="spellEnd"/>
      <w:r w:rsidRPr="005F6D97">
        <w:rPr>
          <w:rFonts w:ascii="Verdana" w:hAnsi="Verdana"/>
          <w:sz w:val="20"/>
          <w:szCs w:val="20"/>
        </w:rPr>
        <w:t xml:space="preserve"> път III-305</w:t>
      </w:r>
      <w:r w:rsidRPr="005F6D97">
        <w:rPr>
          <w:rFonts w:ascii="Verdana" w:hAnsi="Verdana"/>
          <w:sz w:val="20"/>
          <w:szCs w:val="20"/>
        </w:rPr>
        <w:br/>
        <w:t>Описание: Поставени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22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</w:t>
      </w:r>
      <w:proofErr w:type="spellStart"/>
      <w:r w:rsidRPr="005F6D97">
        <w:rPr>
          <w:rFonts w:ascii="Verdana" w:hAnsi="Verdana"/>
          <w:sz w:val="20"/>
          <w:szCs w:val="20"/>
        </w:rPr>
        <w:t>Момчилец</w:t>
      </w:r>
      <w:proofErr w:type="spellEnd"/>
      <w:r w:rsidRPr="005F6D97">
        <w:rPr>
          <w:rFonts w:ascii="Verdana" w:hAnsi="Verdana"/>
          <w:sz w:val="20"/>
          <w:szCs w:val="20"/>
        </w:rPr>
        <w:t>" на път I-3</w:t>
      </w:r>
      <w:r w:rsidRPr="005F6D97">
        <w:rPr>
          <w:rFonts w:ascii="Verdana" w:hAnsi="Verdana"/>
          <w:sz w:val="20"/>
          <w:szCs w:val="20"/>
        </w:rPr>
        <w:br/>
        <w:t>Описание: Поставен пътен знак - „В1“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37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</w:r>
    </w:p>
    <w:p w:rsidR="00CF52A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23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"Пирот"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24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"Димитър Димов"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Обект 25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"Златна Панега"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„В21“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37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26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"Синдикатска"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27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гр. Луковит ул. "Цанко Церковски" на моста над река "Златна </w:t>
      </w:r>
      <w:proofErr w:type="spellStart"/>
      <w:r w:rsidRPr="005F6D97">
        <w:rPr>
          <w:rFonts w:ascii="Verdana" w:hAnsi="Verdana"/>
          <w:sz w:val="20"/>
          <w:szCs w:val="20"/>
        </w:rPr>
        <w:t>Пенега</w:t>
      </w:r>
      <w:proofErr w:type="spellEnd"/>
      <w:r w:rsidRPr="005F6D97">
        <w:rPr>
          <w:rFonts w:ascii="Verdana" w:hAnsi="Verdana"/>
          <w:sz w:val="20"/>
          <w:szCs w:val="20"/>
        </w:rPr>
        <w:t>"</w:t>
      </w:r>
      <w:r w:rsidRPr="005F6D97">
        <w:rPr>
          <w:rFonts w:ascii="Verdana" w:hAnsi="Verdana"/>
          <w:sz w:val="20"/>
          <w:szCs w:val="20"/>
        </w:rPr>
        <w:br/>
        <w:t>Описание: Поставени пътен знак - „Б5“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37 лв.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28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"Предел"</w:t>
      </w:r>
      <w:r w:rsidRPr="005F6D97">
        <w:rPr>
          <w:rFonts w:ascii="Verdana" w:hAnsi="Verdana"/>
          <w:sz w:val="20"/>
          <w:szCs w:val="20"/>
        </w:rPr>
        <w:br/>
        <w:t>Описание: Подменен пътен знак - „В18“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45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29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"Христо Попов"</w:t>
      </w:r>
      <w:r w:rsidRPr="005F6D97">
        <w:rPr>
          <w:rFonts w:ascii="Verdana" w:hAnsi="Verdana"/>
          <w:sz w:val="20"/>
          <w:szCs w:val="20"/>
        </w:rPr>
        <w:br/>
        <w:t>Описание: Поставен и монтиран пътен знак - „Б2“</w:t>
      </w:r>
      <w:r w:rsidRPr="005F6D97">
        <w:rPr>
          <w:rFonts w:ascii="Verdana" w:hAnsi="Verdana"/>
          <w:sz w:val="20"/>
          <w:szCs w:val="20"/>
        </w:rPr>
        <w:br/>
        <w:t>Брой знаци: 1</w:t>
      </w:r>
      <w:r w:rsidRPr="005F6D97">
        <w:rPr>
          <w:rFonts w:ascii="Verdana" w:hAnsi="Verdana"/>
          <w:sz w:val="20"/>
          <w:szCs w:val="20"/>
        </w:rPr>
        <w:br/>
        <w:t>Стойност: 111 лв.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Брой знаци: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79</w:t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5 762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пътна маркировка: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br/>
        <w:t>Обект 1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"Данте"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CF52A7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Дължина или площ: 20 кв.м</w:t>
      </w:r>
      <w:r w:rsidRPr="005F6D97">
        <w:rPr>
          <w:rFonts w:ascii="Verdana" w:hAnsi="Verdana"/>
          <w:sz w:val="20"/>
          <w:szCs w:val="20"/>
        </w:rPr>
        <w:br/>
        <w:t>Стойност: 169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"Димитър Талев"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CF52A7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15 кв.м</w:t>
      </w:r>
      <w:r w:rsidRPr="005F6D97">
        <w:rPr>
          <w:rFonts w:ascii="Verdana" w:hAnsi="Verdana"/>
          <w:sz w:val="20"/>
          <w:szCs w:val="20"/>
        </w:rPr>
        <w:br/>
        <w:t>Стойност: 90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3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</w:t>
      </w:r>
      <w:r w:rsidRPr="005F6D97">
        <w:rPr>
          <w:rFonts w:ascii="Verdana" w:hAnsi="Verdana"/>
          <w:sz w:val="20"/>
          <w:szCs w:val="20"/>
        </w:rPr>
        <w:br/>
        <w:t>ул. „Св. Св. Кирил и Методий“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CF52A7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20 кв.м</w:t>
      </w:r>
      <w:r w:rsidRPr="005F6D97">
        <w:rPr>
          <w:rFonts w:ascii="Verdana" w:hAnsi="Verdana"/>
          <w:sz w:val="20"/>
          <w:szCs w:val="20"/>
        </w:rPr>
        <w:br/>
        <w:t>Стойност: 169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4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Бежаново, Община Луковит, ул. “Вит” №22 (ОУ ”Кирил и Методий” с. Бежаново)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CF52A7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15 кв.м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Стойност: 90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5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Бежаново, Община Луковит, ул. “Искър“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15 кв.м</w:t>
      </w:r>
      <w:r w:rsidRPr="005F6D97">
        <w:rPr>
          <w:rFonts w:ascii="Verdana" w:hAnsi="Verdana"/>
          <w:sz w:val="20"/>
          <w:szCs w:val="20"/>
        </w:rPr>
        <w:br/>
        <w:t>Стойност: 90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6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Дерманци, Община Луковит, ул. „Васил Левски“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20 кв.м</w:t>
      </w:r>
      <w:r w:rsidRPr="005F6D97">
        <w:rPr>
          <w:rFonts w:ascii="Verdana" w:hAnsi="Verdana"/>
          <w:sz w:val="20"/>
          <w:szCs w:val="20"/>
        </w:rPr>
        <w:br/>
        <w:t>Стойност: 169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7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Дерманци, Община Луковит, ул. „Христо Ботев“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15 кв.м</w:t>
      </w:r>
      <w:r w:rsidRPr="005F6D97">
        <w:rPr>
          <w:rFonts w:ascii="Verdana" w:hAnsi="Verdana"/>
          <w:sz w:val="20"/>
          <w:szCs w:val="20"/>
        </w:rPr>
        <w:br/>
        <w:t>Стойност: 90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8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Румянцево, Община Луковит, ул. „Централна“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съгласно Наредба № 2/2001 г.</w:t>
      </w:r>
      <w:r w:rsidRPr="005F6D97">
        <w:rPr>
          <w:rFonts w:ascii="Verdana" w:hAnsi="Verdana"/>
          <w:sz w:val="20"/>
          <w:szCs w:val="20"/>
        </w:rPr>
        <w:br/>
        <w:t>Дължина или площ: 15 кв.м</w:t>
      </w:r>
      <w:r w:rsidRPr="005F6D97">
        <w:rPr>
          <w:rFonts w:ascii="Verdana" w:hAnsi="Verdana"/>
          <w:sz w:val="20"/>
          <w:szCs w:val="20"/>
        </w:rPr>
        <w:br/>
        <w:t>Стойност: 90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9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Цялостно.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с. Торос, Община Луковит, </w:t>
      </w:r>
      <w:proofErr w:type="spellStart"/>
      <w:r w:rsidRPr="005F6D97">
        <w:rPr>
          <w:rFonts w:ascii="Verdana" w:hAnsi="Verdana"/>
          <w:sz w:val="20"/>
          <w:szCs w:val="20"/>
        </w:rPr>
        <w:t>ул</w:t>
      </w:r>
      <w:proofErr w:type="spellEnd"/>
      <w:r w:rsidRPr="005F6D97">
        <w:rPr>
          <w:rFonts w:ascii="Verdana" w:hAnsi="Verdana"/>
          <w:sz w:val="20"/>
          <w:szCs w:val="20"/>
        </w:rPr>
        <w:t>."</w:t>
      </w:r>
      <w:proofErr w:type="spellStart"/>
      <w:r w:rsidRPr="005F6D97">
        <w:rPr>
          <w:rFonts w:ascii="Verdana" w:hAnsi="Verdana"/>
          <w:sz w:val="20"/>
          <w:szCs w:val="20"/>
        </w:rPr>
        <w:t>Дило</w:t>
      </w:r>
      <w:proofErr w:type="spellEnd"/>
      <w:r w:rsidRPr="005F6D97">
        <w:rPr>
          <w:rFonts w:ascii="Verdana" w:hAnsi="Verdana"/>
          <w:sz w:val="20"/>
          <w:szCs w:val="20"/>
        </w:rPr>
        <w:t xml:space="preserve"> Йотов" на път III-307</w:t>
      </w:r>
      <w:r w:rsidRPr="005F6D97">
        <w:rPr>
          <w:rFonts w:ascii="Verdana" w:hAnsi="Verdana"/>
          <w:sz w:val="20"/>
          <w:szCs w:val="20"/>
        </w:rPr>
        <w:br/>
        <w:t>Описание: Полагане на ново покритие от маркировъчна боя на „Пешеходна пътека“ М8.1 тип „Зебра“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 xml:space="preserve">съгласно Наредба № </w:t>
      </w:r>
      <w:r w:rsidRPr="005F6D97">
        <w:rPr>
          <w:rFonts w:ascii="Verdana" w:hAnsi="Verdana"/>
          <w:sz w:val="20"/>
          <w:szCs w:val="20"/>
        </w:rPr>
        <w:lastRenderedPageBreak/>
        <w:t>2/2001 г.</w:t>
      </w:r>
      <w:r w:rsidRPr="005F6D97">
        <w:rPr>
          <w:rFonts w:ascii="Verdana" w:hAnsi="Verdana"/>
          <w:sz w:val="20"/>
          <w:szCs w:val="20"/>
        </w:rPr>
        <w:br/>
        <w:t>Дължина или площ: 20 кв.м</w:t>
      </w:r>
      <w:r w:rsidRPr="005F6D97">
        <w:rPr>
          <w:rFonts w:ascii="Verdana" w:hAnsi="Verdana"/>
          <w:sz w:val="20"/>
          <w:szCs w:val="20"/>
        </w:rPr>
        <w:br/>
        <w:t>Стойност: 169 лв.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Площ: (кв. м.)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155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1 126</w:t>
      </w:r>
    </w:p>
    <w:p w:rsidR="00C85F9C" w:rsidRPr="005F6D97" w:rsidRDefault="00C85F9C" w:rsidP="009458DE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Изпълнени дейности по ограничителни системи за пътища/мантинели: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велосипедна инфраструктура: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eastAsiaTheme="majorEastAsia" w:hAnsi="Verdana" w:cstheme="majorBidi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спирки на обществения транспорт: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eastAsiaTheme="majorEastAsia" w:hAnsi="Verdana" w:cstheme="majorBidi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br/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"Васил Левски" на входа на ПГСС "Сергей Румянцев"</w:t>
      </w:r>
      <w:r w:rsidRPr="005F6D97">
        <w:rPr>
          <w:rFonts w:ascii="Verdana" w:hAnsi="Verdana"/>
          <w:sz w:val="20"/>
          <w:szCs w:val="20"/>
        </w:rPr>
        <w:br/>
        <w:t>Описание: изградена нова „Пешеходна пътека“ - М8.1 тип „Зебра“ съгласно Наредба № 2/2001 г</w:t>
      </w:r>
      <w:r w:rsidRPr="005F6D97">
        <w:rPr>
          <w:rFonts w:ascii="Verdana" w:hAnsi="Verdana"/>
          <w:sz w:val="20"/>
          <w:szCs w:val="20"/>
        </w:rPr>
        <w:br/>
        <w:t>Брой пътеки: 1</w:t>
      </w:r>
      <w:r w:rsidRPr="005F6D97">
        <w:rPr>
          <w:rFonts w:ascii="Verdana" w:hAnsi="Verdana"/>
          <w:sz w:val="20"/>
          <w:szCs w:val="20"/>
        </w:rPr>
        <w:br/>
        <w:t>Стойност: 169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Тодоричене, Община Луковит, ул. „Петко Р. Славейков“ на път I-307</w:t>
      </w:r>
      <w:r w:rsidRPr="005F6D97">
        <w:rPr>
          <w:rFonts w:ascii="Verdana" w:hAnsi="Verdana"/>
          <w:sz w:val="20"/>
          <w:szCs w:val="20"/>
        </w:rPr>
        <w:br/>
        <w:t>Описание: монтирана стоманена тръба с осветително тяло /прожектор/ за осигуряване осветеност на пешеходната пътека</w:t>
      </w:r>
      <w:r w:rsidRPr="005F6D97">
        <w:rPr>
          <w:rFonts w:ascii="Verdana" w:hAnsi="Verdana"/>
          <w:sz w:val="20"/>
          <w:szCs w:val="20"/>
        </w:rPr>
        <w:br/>
        <w:t>Брой пътеки: 1</w:t>
      </w:r>
      <w:r w:rsidRPr="005F6D97">
        <w:rPr>
          <w:rFonts w:ascii="Verdana" w:hAnsi="Verdana"/>
          <w:sz w:val="20"/>
          <w:szCs w:val="20"/>
        </w:rPr>
        <w:br/>
        <w:t>Стойност: 250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3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 ул. “Асен Златарев“ на главен път I-3</w:t>
      </w:r>
      <w:r w:rsidRPr="005F6D97">
        <w:rPr>
          <w:rFonts w:ascii="Verdana" w:hAnsi="Verdana"/>
          <w:sz w:val="20"/>
          <w:szCs w:val="20"/>
        </w:rPr>
        <w:br/>
        <w:t>Описание: монтирана стоманена тръба с осветително тяло /прожектор/ за осигуряване осветеност на пешеходната пътека</w:t>
      </w:r>
      <w:r w:rsidRPr="005F6D97">
        <w:rPr>
          <w:rFonts w:ascii="Verdana" w:hAnsi="Verdana"/>
          <w:sz w:val="20"/>
          <w:szCs w:val="20"/>
        </w:rPr>
        <w:br/>
        <w:t>Брой пътеки: 1</w:t>
      </w:r>
      <w:r w:rsidRPr="005F6D97">
        <w:rPr>
          <w:rFonts w:ascii="Verdana" w:hAnsi="Verdana"/>
          <w:sz w:val="20"/>
          <w:szCs w:val="20"/>
        </w:rPr>
        <w:br/>
        <w:t>Стойност: 250 лв.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>Брой пешеходни пътеки: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3</w:t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669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 „Св. Св. Кирил и Методий“</w:t>
      </w:r>
      <w:r w:rsidRPr="005F6D97">
        <w:rPr>
          <w:rFonts w:ascii="Verdana" w:hAnsi="Verdana"/>
          <w:sz w:val="20"/>
          <w:szCs w:val="20"/>
        </w:rPr>
        <w:br/>
        <w:t>Описание: изкуствени неравности   9 бр.</w:t>
      </w:r>
      <w:r w:rsidRPr="005F6D97">
        <w:rPr>
          <w:rFonts w:ascii="Verdana" w:hAnsi="Verdana"/>
          <w:sz w:val="20"/>
          <w:szCs w:val="20"/>
        </w:rPr>
        <w:br/>
        <w:t>Стойност: 7400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Предел</w:t>
      </w:r>
      <w:r w:rsidRPr="005F6D97">
        <w:rPr>
          <w:rFonts w:ascii="Verdana" w:hAnsi="Verdana"/>
          <w:sz w:val="20"/>
          <w:szCs w:val="20"/>
        </w:rPr>
        <w:br/>
        <w:t>Описание: изкуствени неравности   3 бр.</w:t>
      </w:r>
      <w:r w:rsidRPr="005F6D97">
        <w:rPr>
          <w:rFonts w:ascii="Verdana" w:hAnsi="Verdana"/>
          <w:sz w:val="20"/>
          <w:szCs w:val="20"/>
        </w:rPr>
        <w:br/>
        <w:t>Стойност: 2577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3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Тодоричене, Община Луковит, ул. "Хаджи Димитър" на общински път LOV2091</w:t>
      </w:r>
      <w:r w:rsidRPr="005F6D97">
        <w:rPr>
          <w:rFonts w:ascii="Verdana" w:hAnsi="Verdana"/>
          <w:sz w:val="20"/>
          <w:szCs w:val="20"/>
        </w:rPr>
        <w:br/>
        <w:t>Описание: изкуствени неравности   2 бр.</w:t>
      </w:r>
      <w:r w:rsidRPr="005F6D97">
        <w:rPr>
          <w:rFonts w:ascii="Verdana" w:hAnsi="Verdana"/>
          <w:sz w:val="20"/>
          <w:szCs w:val="20"/>
        </w:rPr>
        <w:br/>
        <w:t>Стойност: 1150 лв.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11 127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нови улици/общински пътища: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пътища за извеждане на транзитния трафик: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Извършена модернизация на обществения транспорт: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място/: гр. Луковит</w:t>
      </w:r>
      <w:r w:rsidRPr="005F6D97">
        <w:rPr>
          <w:rFonts w:ascii="Verdana" w:hAnsi="Verdana"/>
          <w:sz w:val="20"/>
          <w:szCs w:val="20"/>
        </w:rPr>
        <w:br/>
        <w:t>Описание: закупени 2 бр. автобуси от транспортна фирма “Хоризонт “ гр. Луковит</w:t>
      </w:r>
      <w:r w:rsidRPr="005F6D97">
        <w:rPr>
          <w:rFonts w:ascii="Verdana" w:hAnsi="Verdana"/>
          <w:sz w:val="20"/>
          <w:szCs w:val="20"/>
        </w:rPr>
        <w:br/>
        <w:t>Прогнозна стойност: 71 000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>Стойност: (лв.)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71 000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85F9C" w:rsidRPr="005F6D97" w:rsidRDefault="00C85F9C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C85F9C" w:rsidRPr="005F6D97" w:rsidRDefault="00C966FB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eastAsiaTheme="majorEastAsia" w:hAnsi="Verdana" w:cstheme="majorBidi"/>
          <w:sz w:val="20"/>
          <w:szCs w:val="20"/>
        </w:rPr>
        <w:t>НЕ</w:t>
      </w:r>
    </w:p>
    <w:p w:rsidR="0039388F" w:rsidRDefault="0039388F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9388F" w:rsidRPr="0039388F" w:rsidRDefault="0039388F" w:rsidP="0039388F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39388F">
        <w:rPr>
          <w:rFonts w:ascii="Verdana" w:hAnsi="Verdana"/>
          <w:b/>
          <w:sz w:val="20"/>
          <w:szCs w:val="20"/>
        </w:rPr>
        <w:t>Други мерки по преценка на Общината:</w:t>
      </w:r>
    </w:p>
    <w:p w:rsidR="00C85F9C" w:rsidRPr="005F6D97" w:rsidRDefault="00C85F9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Описание: Почистване, окосяване и изсичане на храсти и млади дървета от пътното платно и съществуващите банкети на общински път LOV1253</w:t>
      </w:r>
      <w:r w:rsidRPr="005F6D97">
        <w:rPr>
          <w:rFonts w:ascii="Verdana" w:hAnsi="Verdana"/>
          <w:sz w:val="20"/>
          <w:szCs w:val="20"/>
        </w:rPr>
        <w:br/>
        <w:t>Стойност: 2968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</w:t>
      </w:r>
      <w:r w:rsidRPr="005F6D97">
        <w:rPr>
          <w:rFonts w:ascii="Verdana" w:hAnsi="Verdana"/>
          <w:sz w:val="20"/>
          <w:szCs w:val="20"/>
        </w:rPr>
        <w:br/>
        <w:t>Описание: Почистване, окосяване и изсичане на храсти и млади дървета от пътното платно и съществуващите банкети на общински път LOV2091</w:t>
      </w:r>
      <w:r w:rsidRPr="005F6D97">
        <w:rPr>
          <w:rFonts w:ascii="Verdana" w:hAnsi="Verdana"/>
          <w:sz w:val="20"/>
          <w:szCs w:val="20"/>
        </w:rPr>
        <w:br/>
        <w:t>Стойност: 8000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3</w:t>
      </w:r>
      <w:r w:rsidRPr="005F6D97">
        <w:rPr>
          <w:rFonts w:ascii="Verdana" w:hAnsi="Verdana"/>
          <w:sz w:val="20"/>
          <w:szCs w:val="20"/>
        </w:rPr>
        <w:br/>
        <w:t>Описание: Почистване, окосяване и изсичане на храсти и млади дървета от пътното платно и съществуващите банкети на общински път LOV1094</w:t>
      </w:r>
      <w:r w:rsidRPr="005F6D97">
        <w:rPr>
          <w:rFonts w:ascii="Verdana" w:hAnsi="Verdana"/>
          <w:sz w:val="20"/>
          <w:szCs w:val="20"/>
        </w:rPr>
        <w:br/>
        <w:t>Стойност: 12000 лв.</w:t>
      </w:r>
      <w:r w:rsidRPr="005F6D97">
        <w:rPr>
          <w:rFonts w:ascii="Verdana" w:hAnsi="Verdana"/>
          <w:sz w:val="20"/>
          <w:szCs w:val="20"/>
        </w:rPr>
        <w:br/>
      </w:r>
    </w:p>
    <w:p w:rsidR="00C85F9C" w:rsidRPr="005F6D97" w:rsidRDefault="00C85F9C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Стойност: (лв.)</w:t>
      </w:r>
    </w:p>
    <w:p w:rsidR="00C85F9C" w:rsidRPr="0039388F" w:rsidRDefault="00C85F9C" w:rsidP="0039388F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39388F">
        <w:rPr>
          <w:rFonts w:ascii="Verdana" w:hAnsi="Verdana"/>
          <w:sz w:val="20"/>
          <w:szCs w:val="20"/>
        </w:rPr>
        <w:t>968</w:t>
      </w:r>
    </w:p>
    <w:p w:rsidR="0039388F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8A3ECF" w:rsidRDefault="008A3EC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Тетевен</w:t>
      </w:r>
    </w:p>
    <w:p w:rsidR="0039388F" w:rsidRPr="005F6D97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Pr="005F6D97" w:rsidRDefault="008A3EC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има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проведени заседания през отчетната година: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4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на всяко заседание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 повод 29 юни – националния ден на БДП, Да, по повод седмицата на мобилността, Да, по друг повод.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Раздаване на флаери на 29 юни; Отбелязване на Световния ден за възпоменание на жертвите от пътнотранспортни произшествия; В седмицата на мобилността - Съвместно Община Тетевен и БМЧК- организирани мероприятия с ученици.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постоянно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необходимост 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веднъж в годината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9. Има ли общината действащ План за устойчива градска мобилност?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Не и не е планиран  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11. Има ли общината действащ Генерален план за организация на движението?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има действащ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lastRenderedPageBreak/>
        <w:t>Година на приемане: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16 юни 2023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 Има ли на територията на общината обществен транспорт?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15.1. Описание на организацията на обществения транспорт: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Градски и междуградски автобусен транспорт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19. Какви дейности са изпълнени от общината за отчетния период?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Настилки по платно за движение, Тротоари и банкети , Сигнализиране с пътни знаци, Сигнализиране с пътна маркировка, Ограничителни системи за пътища/мантинели , Мерки за успокояване на движението (кръгови кръстовища, изнесени тротоари, острови, изкуствени неравности, др.), Други мерки по преценка на Общината</w:t>
      </w:r>
      <w:r w:rsidR="00F269B5" w:rsidRPr="005F6D97">
        <w:rPr>
          <w:rFonts w:ascii="Verdana" w:hAnsi="Verdana"/>
          <w:b/>
          <w:sz w:val="20"/>
          <w:szCs w:val="20"/>
        </w:rPr>
        <w:t>.</w:t>
      </w:r>
    </w:p>
    <w:p w:rsidR="00F269B5" w:rsidRPr="005F6D97" w:rsidRDefault="00F269B5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настилки по платно за движение:</w:t>
      </w:r>
    </w:p>
    <w:p w:rsidR="00293CAE" w:rsidRPr="005F6D97" w:rsidRDefault="00293CAE" w:rsidP="0039388F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br/>
        <w:t>Обект “Преасфалтиране на ул. Трети март, гр. Тетевен”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ул. Трети март</w:t>
      </w:r>
      <w:r w:rsidRPr="005F6D97">
        <w:rPr>
          <w:rFonts w:ascii="Verdana" w:hAnsi="Verdana"/>
          <w:sz w:val="20"/>
          <w:szCs w:val="20"/>
        </w:rPr>
        <w:br/>
        <w:t>Описание: асфалтиране и пътна маркировка</w:t>
      </w:r>
      <w:r w:rsidRPr="005F6D97">
        <w:rPr>
          <w:rFonts w:ascii="Verdana" w:hAnsi="Verdana"/>
          <w:sz w:val="20"/>
          <w:szCs w:val="20"/>
        </w:rPr>
        <w:br/>
        <w:t>Дължина или площ: 4533 кв.м</w:t>
      </w:r>
      <w:r w:rsidRPr="005F6D97">
        <w:rPr>
          <w:rFonts w:ascii="Verdana" w:hAnsi="Verdana"/>
          <w:sz w:val="20"/>
          <w:szCs w:val="20"/>
        </w:rPr>
        <w:br/>
      </w:r>
      <w:r w:rsidR="009458DE" w:rsidRPr="005F6D97">
        <w:rPr>
          <w:rFonts w:ascii="Verdana" w:hAnsi="Verdana"/>
          <w:sz w:val="20"/>
          <w:szCs w:val="20"/>
        </w:rPr>
        <w:t>Стойност: 189 780.47 лв</w:t>
      </w:r>
      <w:r w:rsidR="0039388F">
        <w:rPr>
          <w:rFonts w:ascii="Verdana" w:hAnsi="Verdana"/>
          <w:sz w:val="20"/>
          <w:szCs w:val="20"/>
        </w:rPr>
        <w:t>.</w:t>
      </w:r>
      <w:r w:rsidR="009458DE" w:rsidRPr="005F6D97">
        <w:rPr>
          <w:rFonts w:ascii="Verdana" w:hAnsi="Verdana"/>
          <w:sz w:val="20"/>
          <w:szCs w:val="20"/>
        </w:rPr>
        <w:br/>
      </w:r>
      <w:r w:rsidR="009458DE" w:rsidRPr="005F6D97">
        <w:rPr>
          <w:rFonts w:ascii="Verdana" w:hAnsi="Verdana"/>
          <w:sz w:val="20"/>
          <w:szCs w:val="20"/>
        </w:rPr>
        <w:br/>
        <w:t>Обект „</w:t>
      </w:r>
      <w:r w:rsidRPr="005F6D97">
        <w:rPr>
          <w:rFonts w:ascii="Verdana" w:hAnsi="Verdana"/>
          <w:sz w:val="20"/>
          <w:szCs w:val="20"/>
        </w:rPr>
        <w:t>Преасфалтиране на</w:t>
      </w:r>
      <w:r w:rsidR="009458DE" w:rsidRPr="005F6D97">
        <w:rPr>
          <w:rFonts w:ascii="Verdana" w:hAnsi="Verdana"/>
          <w:sz w:val="20"/>
          <w:szCs w:val="20"/>
        </w:rPr>
        <w:t xml:space="preserve"> ул. Георги Кирков, гр. Тетевен“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ул. Георги Кирков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част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970 кв.м</w:t>
      </w:r>
      <w:r w:rsidRPr="005F6D97">
        <w:rPr>
          <w:rFonts w:ascii="Verdana" w:hAnsi="Verdana"/>
          <w:sz w:val="20"/>
          <w:szCs w:val="20"/>
        </w:rPr>
        <w:br/>
        <w:t>Стойност: 29 980.34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«Преасфалтиране на участък от общински път LOV3120, с. Малка Желязна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Малка Желязна, път LOV3120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участък от път</w:t>
      </w:r>
      <w:r w:rsidRPr="005F6D97">
        <w:rPr>
          <w:rFonts w:ascii="Verdana" w:hAnsi="Verdana"/>
          <w:sz w:val="20"/>
          <w:szCs w:val="20"/>
        </w:rPr>
        <w:br/>
        <w:t>Дължина или площ: около 300 кв.м</w:t>
      </w:r>
      <w:r w:rsidRPr="005F6D97">
        <w:rPr>
          <w:rFonts w:ascii="Verdana" w:hAnsi="Verdana"/>
          <w:sz w:val="20"/>
          <w:szCs w:val="20"/>
        </w:rPr>
        <w:br/>
        <w:t>Стойност: 10 000.02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«Преасфалтиране ул. Вежен, с. Рибарица»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Вежен, с. Рибарица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участък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550 кв.м</w:t>
      </w:r>
      <w:r w:rsidRPr="005F6D97">
        <w:rPr>
          <w:rFonts w:ascii="Verdana" w:hAnsi="Verdana"/>
          <w:sz w:val="20"/>
          <w:szCs w:val="20"/>
        </w:rPr>
        <w:br/>
        <w:t>Стойност: 44 075.20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«Частично преасфалтиране на общински път LOV2115 -</w:t>
      </w:r>
      <w:proofErr w:type="spellStart"/>
      <w:r w:rsidRPr="005F6D97">
        <w:rPr>
          <w:rFonts w:ascii="Verdana" w:hAnsi="Verdana"/>
          <w:sz w:val="20"/>
          <w:szCs w:val="20"/>
        </w:rPr>
        <w:t>Десеткар</w:t>
      </w:r>
      <w:proofErr w:type="spellEnd"/>
      <w:r w:rsidRPr="005F6D97">
        <w:rPr>
          <w:rFonts w:ascii="Verdana" w:hAnsi="Verdana"/>
          <w:sz w:val="20"/>
          <w:szCs w:val="20"/>
        </w:rPr>
        <w:t>-Дивчовото“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с. Дивчовото, път LOV2115 – </w:t>
      </w:r>
      <w:proofErr w:type="spellStart"/>
      <w:r w:rsidRPr="005F6D97">
        <w:rPr>
          <w:rFonts w:ascii="Verdana" w:hAnsi="Verdana"/>
          <w:sz w:val="20"/>
          <w:szCs w:val="20"/>
        </w:rPr>
        <w:t>Десеткар</w:t>
      </w:r>
      <w:proofErr w:type="spellEnd"/>
      <w:r w:rsidRPr="005F6D97">
        <w:rPr>
          <w:rFonts w:ascii="Verdana" w:hAnsi="Verdana"/>
          <w:sz w:val="20"/>
          <w:szCs w:val="20"/>
        </w:rPr>
        <w:t xml:space="preserve"> - Дивчовото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участък от общински път</w:t>
      </w:r>
      <w:r w:rsidRPr="005F6D97">
        <w:rPr>
          <w:rFonts w:ascii="Verdana" w:hAnsi="Verdana"/>
          <w:sz w:val="20"/>
          <w:szCs w:val="20"/>
        </w:rPr>
        <w:br/>
        <w:t>Дължина или площ: около 720 кв.м</w:t>
      </w:r>
      <w:r w:rsidRPr="005F6D97">
        <w:rPr>
          <w:rFonts w:ascii="Verdana" w:hAnsi="Verdana"/>
          <w:sz w:val="20"/>
          <w:szCs w:val="20"/>
        </w:rPr>
        <w:br/>
        <w:t>Стойност: 24 979.74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«Преасфалтиране на ул. Първомайска №1-№6, с. Голям Извор»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Голям Извор, ул. Първомайска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участък от улица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Дължина или площ: около 620 кв.м.</w:t>
      </w:r>
      <w:r w:rsidRPr="005F6D97">
        <w:rPr>
          <w:rFonts w:ascii="Verdana" w:hAnsi="Verdana"/>
          <w:sz w:val="20"/>
          <w:szCs w:val="20"/>
        </w:rPr>
        <w:br/>
        <w:t>Стойност: 19 892.57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 «Преасфалтиране на участъци от ул. Опълченска, с. Голям Извор»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 Голям Извор, ул. Опълченска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участъци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770 кв.м</w:t>
      </w:r>
      <w:r w:rsidRPr="005F6D97">
        <w:rPr>
          <w:rFonts w:ascii="Verdana" w:hAnsi="Verdana"/>
          <w:sz w:val="20"/>
          <w:szCs w:val="20"/>
        </w:rPr>
        <w:br/>
        <w:t>Стойност: 24 910.62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«Преасфалтиране на ул. Рила, с. Български Извор»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Рила, с. Български Извор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700 кв.м</w:t>
      </w:r>
      <w:r w:rsidRPr="005F6D97">
        <w:rPr>
          <w:rFonts w:ascii="Verdana" w:hAnsi="Verdana"/>
          <w:sz w:val="20"/>
          <w:szCs w:val="20"/>
        </w:rPr>
        <w:br/>
        <w:t>Стойност: 34 991.15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«Преасфалтиране на ул. Петко Найденов»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Петко Найденов, с. Гложене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участък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710 кв.м</w:t>
      </w:r>
      <w:r w:rsidRPr="005F6D97">
        <w:rPr>
          <w:rFonts w:ascii="Verdana" w:hAnsi="Verdana"/>
          <w:sz w:val="20"/>
          <w:szCs w:val="20"/>
        </w:rPr>
        <w:br/>
        <w:t>Стойност: 27 047.98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«Преасфалтиране на участък от ул. Прогрес, с. Гложене»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Прогрес, с. Гложене</w:t>
      </w:r>
      <w:r w:rsidRPr="005F6D97">
        <w:rPr>
          <w:rFonts w:ascii="Verdana" w:hAnsi="Verdana"/>
          <w:sz w:val="20"/>
          <w:szCs w:val="20"/>
        </w:rPr>
        <w:br/>
        <w:t>Описание: преасфалтиране на участък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150 кв.м</w:t>
      </w:r>
      <w:r w:rsidRPr="005F6D97">
        <w:rPr>
          <w:rFonts w:ascii="Verdana" w:hAnsi="Verdana"/>
          <w:sz w:val="20"/>
          <w:szCs w:val="20"/>
        </w:rPr>
        <w:br/>
        <w:t>Стойност: 7 073.94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 xml:space="preserve">Обект «Бетониране на част от ул. Иван </w:t>
      </w:r>
      <w:proofErr w:type="spellStart"/>
      <w:r w:rsidRPr="005F6D97">
        <w:rPr>
          <w:rFonts w:ascii="Verdana" w:hAnsi="Verdana"/>
          <w:sz w:val="20"/>
          <w:szCs w:val="20"/>
        </w:rPr>
        <w:t>Туйков</w:t>
      </w:r>
      <w:proofErr w:type="spellEnd"/>
      <w:r w:rsidRPr="005F6D97">
        <w:rPr>
          <w:rFonts w:ascii="Verdana" w:hAnsi="Verdana"/>
          <w:sz w:val="20"/>
          <w:szCs w:val="20"/>
        </w:rPr>
        <w:t>, с. Глогово»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ул. Иван </w:t>
      </w:r>
      <w:proofErr w:type="spellStart"/>
      <w:r w:rsidRPr="005F6D97">
        <w:rPr>
          <w:rFonts w:ascii="Verdana" w:hAnsi="Verdana"/>
          <w:sz w:val="20"/>
          <w:szCs w:val="20"/>
        </w:rPr>
        <w:t>Туйков</w:t>
      </w:r>
      <w:proofErr w:type="spellEnd"/>
      <w:r w:rsidRPr="005F6D97">
        <w:rPr>
          <w:rFonts w:ascii="Verdana" w:hAnsi="Verdana"/>
          <w:sz w:val="20"/>
          <w:szCs w:val="20"/>
        </w:rPr>
        <w:t>, с. Глогово</w:t>
      </w:r>
      <w:r w:rsidRPr="005F6D97">
        <w:rPr>
          <w:rFonts w:ascii="Verdana" w:hAnsi="Verdana"/>
          <w:sz w:val="20"/>
          <w:szCs w:val="20"/>
        </w:rPr>
        <w:br/>
        <w:t>Описание: бетониране на участък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130 кв.м.</w:t>
      </w:r>
      <w:r w:rsidRPr="005F6D97">
        <w:rPr>
          <w:rFonts w:ascii="Verdana" w:hAnsi="Verdana"/>
          <w:sz w:val="20"/>
          <w:szCs w:val="20"/>
        </w:rPr>
        <w:br/>
        <w:t>Стойност: 6 786.55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Обект «Преасфалтиране на участък от ул. Еделвайс, с. Глогово»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Еделвайс, с. Глогово</w:t>
      </w:r>
      <w:r w:rsidRPr="005F6D97">
        <w:rPr>
          <w:rFonts w:ascii="Verdana" w:hAnsi="Verdana"/>
          <w:sz w:val="20"/>
          <w:szCs w:val="20"/>
        </w:rPr>
        <w:br/>
        <w:t>Описание: асфалтиране на участък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850 кв.м</w:t>
      </w:r>
      <w:r w:rsidRPr="005F6D97">
        <w:rPr>
          <w:rFonts w:ascii="Verdana" w:hAnsi="Verdana"/>
          <w:sz w:val="20"/>
          <w:szCs w:val="20"/>
        </w:rPr>
        <w:br/>
        <w:t>Стойност: 51 082.72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«Асфалтиране на ул. Еделвайс, с. Галата»</w:t>
      </w:r>
      <w:r w:rsidRPr="005F6D97">
        <w:rPr>
          <w:rFonts w:ascii="Verdana" w:hAnsi="Verdana"/>
          <w:sz w:val="20"/>
          <w:szCs w:val="20"/>
        </w:rPr>
        <w:br/>
        <w:t>Частично/цялостно: цялостно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ул. Еделвайс, с. Галата</w:t>
      </w:r>
      <w:r w:rsidRPr="005F6D97">
        <w:rPr>
          <w:rFonts w:ascii="Verdana" w:hAnsi="Verdana"/>
          <w:sz w:val="20"/>
          <w:szCs w:val="20"/>
        </w:rPr>
        <w:br/>
        <w:t>Описание: асфалтиране на участък от улица</w:t>
      </w:r>
      <w:r w:rsidRPr="005F6D97">
        <w:rPr>
          <w:rFonts w:ascii="Verdana" w:hAnsi="Verdana"/>
          <w:sz w:val="20"/>
          <w:szCs w:val="20"/>
        </w:rPr>
        <w:br/>
        <w:t>Дължина или площ: около 950 кв.м</w:t>
      </w:r>
      <w:r w:rsidRPr="005F6D97">
        <w:rPr>
          <w:rFonts w:ascii="Verdana" w:hAnsi="Verdana"/>
          <w:sz w:val="20"/>
          <w:szCs w:val="20"/>
        </w:rPr>
        <w:br/>
        <w:t>Стойност: 83 209.92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b/>
          <w:sz w:val="20"/>
          <w:szCs w:val="20"/>
        </w:rPr>
        <w:t>Площ (кв. м.)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11 953</w:t>
      </w:r>
    </w:p>
    <w:p w:rsidR="00293CAE" w:rsidRPr="0039388F" w:rsidRDefault="00293CAE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39388F">
        <w:rPr>
          <w:rFonts w:ascii="Verdana" w:hAnsi="Verdana"/>
          <w:sz w:val="20"/>
          <w:szCs w:val="20"/>
        </w:rPr>
        <w:t>Стойност (лв.)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553 811,22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39388F" w:rsidRDefault="00293CAE" w:rsidP="0039388F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39388F">
        <w:rPr>
          <w:rFonts w:ascii="Verdana" w:hAnsi="Verdana"/>
          <w:sz w:val="20"/>
          <w:szCs w:val="20"/>
        </w:rPr>
        <w:t>Изпълнени дейности по тротоари и банкети: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мост към Кооперативен пазар</w:t>
      </w:r>
      <w:r w:rsidRPr="005F6D97">
        <w:rPr>
          <w:rFonts w:ascii="Verdana" w:hAnsi="Verdana"/>
          <w:sz w:val="20"/>
          <w:szCs w:val="20"/>
        </w:rPr>
        <w:br/>
        <w:t>Описание: частичен ремонт на тротоарни бордюри</w:t>
      </w:r>
      <w:r w:rsidRPr="005F6D97">
        <w:rPr>
          <w:rFonts w:ascii="Verdana" w:hAnsi="Verdana"/>
          <w:sz w:val="20"/>
          <w:szCs w:val="20"/>
        </w:rPr>
        <w:br/>
        <w:t>Дължина или площ: 70 м</w:t>
      </w:r>
      <w:r w:rsidRPr="005F6D97">
        <w:rPr>
          <w:rFonts w:ascii="Verdana" w:hAnsi="Verdana"/>
          <w:sz w:val="20"/>
          <w:szCs w:val="20"/>
        </w:rPr>
        <w:br/>
        <w:t>Стойност: 7 899.49 лв.</w:t>
      </w:r>
      <w:r w:rsidRPr="005F6D97">
        <w:rPr>
          <w:rFonts w:ascii="Verdana" w:hAnsi="Verdana"/>
          <w:sz w:val="20"/>
          <w:szCs w:val="20"/>
        </w:rPr>
        <w:br/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Дължина: (м.)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70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7 899,49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пътни знаци: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автобусно обръщало</w:t>
      </w:r>
      <w:r w:rsidRPr="005F6D97">
        <w:rPr>
          <w:rFonts w:ascii="Verdana" w:hAnsi="Verdana"/>
          <w:sz w:val="20"/>
          <w:szCs w:val="20"/>
        </w:rPr>
        <w:br/>
        <w:t>Описание: пътен знак Т17</w:t>
      </w:r>
      <w:r w:rsidRPr="005F6D97">
        <w:rPr>
          <w:rFonts w:ascii="Verdana" w:hAnsi="Verdana"/>
          <w:sz w:val="20"/>
          <w:szCs w:val="20"/>
        </w:rPr>
        <w:br/>
        <w:t>Брой знаци: 1 бр.</w:t>
      </w:r>
      <w:r w:rsidRPr="005F6D97">
        <w:rPr>
          <w:rFonts w:ascii="Verdana" w:hAnsi="Verdana"/>
          <w:sz w:val="20"/>
          <w:szCs w:val="20"/>
        </w:rPr>
        <w:br/>
        <w:t>Стойност: 69.00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br/>
        <w:t>Обект 2</w:t>
      </w:r>
      <w:r w:rsidRPr="005F6D97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гр. Тетевен, ул. Христо </w:t>
      </w:r>
      <w:proofErr w:type="spellStart"/>
      <w:r w:rsidRPr="005F6D97">
        <w:rPr>
          <w:rFonts w:ascii="Verdana" w:hAnsi="Verdana"/>
          <w:sz w:val="20"/>
          <w:szCs w:val="20"/>
        </w:rPr>
        <w:t>Габровчето</w:t>
      </w:r>
      <w:proofErr w:type="spellEnd"/>
      <w:r w:rsidRPr="005F6D97">
        <w:rPr>
          <w:rFonts w:ascii="Verdana" w:hAnsi="Verdana"/>
          <w:sz w:val="20"/>
          <w:szCs w:val="20"/>
        </w:rPr>
        <w:br/>
        <w:t>Описание: пътен знак Т17</w:t>
      </w:r>
      <w:r w:rsidRPr="005F6D97">
        <w:rPr>
          <w:rFonts w:ascii="Verdana" w:hAnsi="Verdana"/>
          <w:sz w:val="20"/>
          <w:szCs w:val="20"/>
        </w:rPr>
        <w:br/>
        <w:t>Брой знаци: 1 бр.</w:t>
      </w:r>
      <w:r w:rsidRPr="005F6D97">
        <w:rPr>
          <w:rFonts w:ascii="Verdana" w:hAnsi="Verdana"/>
          <w:sz w:val="20"/>
          <w:szCs w:val="20"/>
        </w:rPr>
        <w:br/>
        <w:t>Стойност: 48.30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3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мост при промишлена зона</w:t>
      </w:r>
      <w:r w:rsidRPr="005F6D97">
        <w:rPr>
          <w:rFonts w:ascii="Verdana" w:hAnsi="Verdana"/>
          <w:sz w:val="20"/>
          <w:szCs w:val="20"/>
        </w:rPr>
        <w:br/>
        <w:t>Описание: пътен знак Б2</w:t>
      </w:r>
      <w:r w:rsidRPr="005F6D97">
        <w:rPr>
          <w:rFonts w:ascii="Verdana" w:hAnsi="Verdana"/>
          <w:sz w:val="20"/>
          <w:szCs w:val="20"/>
        </w:rPr>
        <w:br/>
        <w:t>Брой зн</w:t>
      </w:r>
      <w:r w:rsidR="00412B52" w:rsidRPr="005F6D97">
        <w:rPr>
          <w:rFonts w:ascii="Verdana" w:hAnsi="Verdana"/>
          <w:sz w:val="20"/>
          <w:szCs w:val="20"/>
        </w:rPr>
        <w:t>аци: 1 бр.</w:t>
      </w:r>
      <w:r w:rsidR="00412B52" w:rsidRPr="005F6D97">
        <w:rPr>
          <w:rFonts w:ascii="Verdana" w:hAnsi="Verdana"/>
          <w:sz w:val="20"/>
          <w:szCs w:val="20"/>
        </w:rPr>
        <w:br/>
        <w:t>Стойност: 58.75 лв.</w:t>
      </w:r>
      <w:r w:rsidR="00412B52" w:rsidRPr="005F6D97">
        <w:rPr>
          <w:rFonts w:ascii="Verdana" w:hAnsi="Verdana"/>
          <w:sz w:val="20"/>
          <w:szCs w:val="20"/>
        </w:rPr>
        <w:br/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знаци: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3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176,05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пътна маркировка: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</w:t>
      </w:r>
      <w:r w:rsidRPr="005F6D97">
        <w:rPr>
          <w:rFonts w:ascii="Verdana" w:hAnsi="Verdana"/>
          <w:sz w:val="20"/>
          <w:szCs w:val="20"/>
        </w:rPr>
        <w:br/>
        <w:t>Описание: Периодично опресняване на пешеходни пътеки</w:t>
      </w:r>
      <w:r w:rsidRPr="005F6D97">
        <w:rPr>
          <w:rFonts w:ascii="Verdana" w:hAnsi="Verdana"/>
          <w:sz w:val="20"/>
          <w:szCs w:val="20"/>
        </w:rPr>
        <w:br/>
        <w:t>Стойност: около 2 000 лв.</w:t>
      </w:r>
      <w:r w:rsidRPr="005F6D97">
        <w:rPr>
          <w:rFonts w:ascii="Verdana" w:hAnsi="Verdana"/>
          <w:sz w:val="20"/>
          <w:szCs w:val="20"/>
        </w:rPr>
        <w:br/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Площ: (кв. м.)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400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2 000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ограничителни системи за пътища/мантинели: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ул. Иван Фурнаджиев</w:t>
      </w:r>
      <w:r w:rsidRPr="005F6D97">
        <w:rPr>
          <w:rFonts w:ascii="Verdana" w:hAnsi="Verdana"/>
          <w:sz w:val="20"/>
          <w:szCs w:val="20"/>
        </w:rPr>
        <w:br/>
        <w:t>Описание: мантинела за обезопасяване на терен с голяма денивелация</w:t>
      </w:r>
      <w:r w:rsidRPr="005F6D97">
        <w:rPr>
          <w:rFonts w:ascii="Verdana" w:hAnsi="Verdana"/>
          <w:sz w:val="20"/>
          <w:szCs w:val="20"/>
        </w:rPr>
        <w:br/>
        <w:t>Дължина: 1.20 м</w:t>
      </w:r>
      <w:r w:rsidRPr="005F6D97">
        <w:rPr>
          <w:rFonts w:ascii="Verdana" w:hAnsi="Verdana"/>
          <w:sz w:val="20"/>
          <w:szCs w:val="20"/>
        </w:rPr>
        <w:br/>
        <w:t>Стойност: 984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Дължина: (м.)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1,2</w:t>
      </w: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984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велосипедна инфраструктура:</w:t>
      </w:r>
    </w:p>
    <w:p w:rsidR="00293CAE" w:rsidRPr="005F6D97" w:rsidRDefault="00412B5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спирки на обществения транспорт:</w:t>
      </w:r>
    </w:p>
    <w:p w:rsidR="00293CAE" w:rsidRPr="005F6D97" w:rsidRDefault="00412B5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eastAsiaTheme="majorEastAsia" w:hAnsi="Verdana" w:cstheme="majorBidi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293CAE" w:rsidRPr="005F6D97" w:rsidRDefault="00412B5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кръстовище при пл. Първи ноември</w:t>
      </w:r>
      <w:r w:rsidRPr="005F6D97">
        <w:rPr>
          <w:rFonts w:ascii="Verdana" w:hAnsi="Verdana"/>
          <w:sz w:val="20"/>
          <w:szCs w:val="20"/>
        </w:rPr>
        <w:br/>
        <w:t>Описание: Реконструкция на кръстовище по ул. „Пенка Михайлова“ при мост на Автогара и пл. „Първи ноември“, при която се обособяват два острова за облекчаване и организация на трафика.</w:t>
      </w:r>
      <w:r w:rsidRPr="005F6D97">
        <w:rPr>
          <w:rFonts w:ascii="Verdana" w:hAnsi="Verdana"/>
          <w:sz w:val="20"/>
          <w:szCs w:val="20"/>
        </w:rPr>
        <w:br/>
        <w:t>Стойност: 45 210.65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Стойност: (лв.)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45 210,65</w:t>
      </w: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нови улици/общински пътища:</w:t>
      </w:r>
    </w:p>
    <w:p w:rsidR="00412B52" w:rsidRPr="005F6D97" w:rsidRDefault="00412B52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</w:p>
    <w:p w:rsidR="00324E7C" w:rsidRPr="005F6D97" w:rsidRDefault="00293CAE" w:rsidP="009458DE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Изградени пътища за</w:t>
      </w:r>
      <w:r w:rsidR="00324E7C" w:rsidRPr="005F6D97">
        <w:rPr>
          <w:rFonts w:ascii="Verdana" w:hAnsi="Verdana"/>
          <w:b/>
          <w:sz w:val="20"/>
          <w:szCs w:val="20"/>
        </w:rPr>
        <w:t xml:space="preserve"> извеждане на транзитния трафик:</w:t>
      </w:r>
    </w:p>
    <w:p w:rsidR="00293CAE" w:rsidRPr="005F6D97" w:rsidRDefault="00293CAE" w:rsidP="009458DE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Извършена модернизация на обществения транспорт:</w:t>
      </w:r>
    </w:p>
    <w:p w:rsidR="00293CAE" w:rsidRPr="005F6D97" w:rsidRDefault="00324E7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293CAE" w:rsidRPr="005F6D97" w:rsidRDefault="00324E7C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</w:p>
    <w:p w:rsidR="00293CAE" w:rsidRPr="005F6D97" w:rsidRDefault="00293CAE" w:rsidP="009458DE">
      <w:pPr>
        <w:pStyle w:val="Heading2"/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293CAE" w:rsidRPr="005F6D97" w:rsidRDefault="00293CA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Описание: Поставяне на сферични изпъкнали огледала</w:t>
      </w:r>
      <w:r w:rsidRPr="005F6D97">
        <w:rPr>
          <w:rFonts w:ascii="Verdana" w:hAnsi="Verdana"/>
          <w:sz w:val="20"/>
          <w:szCs w:val="20"/>
        </w:rPr>
        <w:br/>
        <w:t>Стойност: 494.00 лв.</w:t>
      </w:r>
      <w:r w:rsidRPr="005F6D97">
        <w:rPr>
          <w:rFonts w:ascii="Verdana" w:hAnsi="Verdana"/>
          <w:sz w:val="20"/>
          <w:szCs w:val="20"/>
        </w:rPr>
        <w:br/>
      </w:r>
    </w:p>
    <w:p w:rsidR="00293CAE" w:rsidRPr="005F6D97" w:rsidRDefault="00293CAE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39388F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8A3EC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Троян</w:t>
      </w:r>
    </w:p>
    <w:p w:rsidR="0039388F" w:rsidRPr="005F6D97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Pr="005F6D97" w:rsidRDefault="008A3EC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има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Брой проведени заседания през отчетната година: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3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на всяко заседание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по повод 29 юни – националния ден на БДП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4.1. Описание:</w:t>
      </w:r>
    </w:p>
    <w:p w:rsid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</w:t>
      </w:r>
      <w:r w:rsidRPr="002E2FA0">
        <w:rPr>
          <w:rFonts w:ascii="Verdana" w:hAnsi="Verdana"/>
          <w:noProof/>
          <w:sz w:val="20"/>
          <w:szCs w:val="20"/>
        </w:rPr>
        <w:t>амостоятелно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lastRenderedPageBreak/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 xml:space="preserve">Да, при конкретен повод (настъпило ПТП, усложнена пътна обстановка, въвеждане на промени в организацията на движението и др.) 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 xml:space="preserve">Да, при необходимост 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ежемесечно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9. Има ли общината действащ План за устойчива градска мобилност?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има действащ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Не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11. Има ли общината действащ Генерален план за организация на движението?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има действащ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Година на приемане: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26 август 2022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15. Има ли на територията на общината обществен транспорт?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15.1. Описание на организацията на обществения транспорт: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https://visit.troyan.bg/transport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Да, само на областно ниво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19. Какви дейности са изпълнени от общината за отчетния период?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Настилки по платно за движение, Тротоари и банкети , Сигнализиране с пътни знаци, Сигнализиране с пътна маркировка, Ограничителни системи за пътища/мантинели , Обезопасяване на пешеходни пътеки и изграждане на пешеходна инфраструктура, Мерки за успокояване на движението (кръгови кръстовища, изнесени тротоари, острови, изкуствени неравности, др.), Нови улици/общински пътища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дейности по настилки по платно за движение: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 Ремонт улична мрежа гр. Троян.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Улична мрежа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10287,56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2 Основен ремонт на част от ул. „Васил Левски“ в участък от ОТ 2200 до ОТ 115 в гр. Троян.</w:t>
      </w:r>
      <w:r w:rsidRPr="002E2FA0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ул. „Васил Левски“ в участък от ОТ 2200 до ОТ 115 в гр. Троян.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lastRenderedPageBreak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4810,00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3. Реконструкция на участък от ул. Г.С.Раковски и обособяване на паркоместа.</w:t>
      </w:r>
      <w:r w:rsidRPr="002E2FA0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Г.С.Раковски в гр. Троян.</w:t>
      </w:r>
      <w:r w:rsidRPr="002E2FA0">
        <w:rPr>
          <w:rFonts w:ascii="Verdana" w:hAnsi="Verdana"/>
          <w:noProof/>
          <w:sz w:val="20"/>
          <w:szCs w:val="20"/>
        </w:rPr>
        <w:br/>
        <w:t xml:space="preserve">Описание: Изпълнени са дейности за подобряване на експлоатационните показатели с цел безопасна експлоатация и обособяване на </w:t>
      </w:r>
      <w:r>
        <w:rPr>
          <w:rFonts w:ascii="Verdana" w:hAnsi="Verdana"/>
          <w:noProof/>
          <w:sz w:val="20"/>
          <w:szCs w:val="20"/>
        </w:rPr>
        <w:t>паркоместа.</w:t>
      </w:r>
      <w:r>
        <w:rPr>
          <w:rFonts w:ascii="Verdana" w:hAnsi="Verdana"/>
          <w:noProof/>
          <w:sz w:val="20"/>
          <w:szCs w:val="20"/>
        </w:rPr>
        <w:br/>
        <w:t>Площ: 5513,90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4. Ремонт улична мрежа - Населени места.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Улична мрежа в населените места от Община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23779,15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5. Поддръжка на Общинска пътна мрежа.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Общинска пътна мрежа.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12969,38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6. Реконструкция на съществуващ общински път LOV1140 през село Орешак /ул. "Стара планина"/.</w:t>
      </w:r>
      <w:r w:rsidRPr="002E2FA0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"Стара планина“ с. Орешак.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27875,00 кв.м.</w:t>
      </w:r>
      <w:r w:rsidRPr="002E2FA0">
        <w:rPr>
          <w:rFonts w:ascii="Verdana" w:hAnsi="Verdana"/>
          <w:noProof/>
          <w:sz w:val="20"/>
          <w:szCs w:val="20"/>
        </w:rPr>
        <w:br/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Площ (кв. м.)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85 234,99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3 427 596,85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дейности по тротоари и банкети:</w:t>
      </w:r>
    </w:p>
    <w:p w:rsid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1. Ремонт тротоари гр. Троян.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Тротоарни настилки в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1958,02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lastRenderedPageBreak/>
        <w:t>Обект 2. Основен ремонт на част от ул. „Васил Левски“ в участък от ОТ 2200 до ОТ 115 в гр. Троян.</w:t>
      </w:r>
      <w:r w:rsidRPr="002E2FA0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ул. „Васил Левски“ в участък от ОТ 2200 до ОТ 115 в гр. Троян.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2697,00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3. Реконструкция на участък от ул. Г.С.Раковски и обособяване на паркоместа</w:t>
      </w:r>
      <w:r w:rsidRPr="002E2FA0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Г.С.Раковски в гр. Троян.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2567,35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4. Ремонт тротоари - населени места.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Населените места от Община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1408,80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5. Общински пътища – почистване на банкети.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Общинска пътна мрежа.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по почистване на банкети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31348,00 кв.м.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6. Реконструкция на съществуващ общински път LOV1140 през село Орешак /ул. "Стара планина"/.</w:t>
      </w:r>
      <w:r w:rsidRPr="002E2FA0">
        <w:rPr>
          <w:rFonts w:ascii="Verdana" w:hAnsi="Verdana"/>
          <w:noProof/>
          <w:sz w:val="20"/>
          <w:szCs w:val="20"/>
        </w:rPr>
        <w:br/>
        <w:t>Частично/цялостно: цялостно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"Стара планина“ с. Орешак.</w:t>
      </w:r>
      <w:r w:rsidRPr="002E2FA0">
        <w:rPr>
          <w:rFonts w:ascii="Verdana" w:hAnsi="Verdana"/>
          <w:noProof/>
          <w:sz w:val="20"/>
          <w:szCs w:val="20"/>
        </w:rPr>
        <w:br/>
        <w:t>Описание: Изпълнени са дейности за подобряване на експлоатационните показатели с цел безопасна експлоатация.</w:t>
      </w:r>
      <w:r w:rsidRPr="002E2FA0">
        <w:rPr>
          <w:rFonts w:ascii="Verdana" w:hAnsi="Verdana"/>
          <w:noProof/>
          <w:sz w:val="20"/>
          <w:szCs w:val="20"/>
        </w:rPr>
        <w:br/>
        <w:t>Площ: 12143,00 кв.м.</w:t>
      </w:r>
      <w:r w:rsidRPr="002E2FA0">
        <w:rPr>
          <w:rFonts w:ascii="Verdana" w:hAnsi="Verdana"/>
          <w:noProof/>
          <w:sz w:val="20"/>
          <w:szCs w:val="20"/>
        </w:rPr>
        <w:br/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Площ (кв. м.)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52 122,17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1 444 213,77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дейности по сигнализиране с пътни знаци: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 Монтаж на вертикална сигнализация на територията на община Троян.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Територията на община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Монтирана вертикална сигнализация</w:t>
      </w:r>
      <w:r w:rsidRPr="002E2FA0">
        <w:rPr>
          <w:rFonts w:ascii="Verdana" w:hAnsi="Verdana"/>
          <w:noProof/>
          <w:sz w:val="20"/>
          <w:szCs w:val="20"/>
        </w:rPr>
        <w:br/>
        <w:t>Брой знаци: 70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lastRenderedPageBreak/>
        <w:br/>
        <w:t>Обект 2 Основен ремонт на част от ул. „Васил Левски“ в участък от ОТ 2200 до ОТ 115 в гр. Троян.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Васил Левски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Монтирана вертикална сигнализация</w:t>
      </w:r>
      <w:r w:rsidRPr="002E2FA0">
        <w:rPr>
          <w:rFonts w:ascii="Verdana" w:hAnsi="Verdana"/>
          <w:noProof/>
          <w:sz w:val="20"/>
          <w:szCs w:val="20"/>
        </w:rPr>
        <w:br/>
        <w:t>Брой знаци: 59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3 Реконструкция на участък от ул. Г.С.Раковски и обособяване на паркоместа.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Г.С.Раковски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Монтирана вертикална сигнализация</w:t>
      </w:r>
      <w:r w:rsidRPr="002E2FA0">
        <w:rPr>
          <w:rFonts w:ascii="Verdana" w:hAnsi="Verdana"/>
          <w:noProof/>
          <w:sz w:val="20"/>
          <w:szCs w:val="20"/>
        </w:rPr>
        <w:br/>
        <w:t>Брой знаци: 25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4  Реконструкция на съществуващ общински път LOV1140 през село Орешак /ул. "Стара планина"/.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"Стара планина" с. Орешак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Монтирана вертикална сигнализация</w:t>
      </w:r>
      <w:r w:rsidRPr="002E2FA0">
        <w:rPr>
          <w:rFonts w:ascii="Verdana" w:hAnsi="Verdana"/>
          <w:noProof/>
          <w:sz w:val="20"/>
          <w:szCs w:val="20"/>
        </w:rPr>
        <w:br/>
        <w:t>Брой знаци: 111</w:t>
      </w:r>
      <w:r w:rsidRPr="002E2FA0">
        <w:rPr>
          <w:rFonts w:ascii="Verdana" w:hAnsi="Verdana"/>
          <w:noProof/>
          <w:sz w:val="20"/>
          <w:szCs w:val="20"/>
        </w:rPr>
        <w:br/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Брой знаци: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265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29 720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дейности по сигнализиране с пътна маркировка: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Обект1 Ремонтни  дейности по безопасност на движението – полагане на хоризонтална маркировка на територията на община Троян.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Територията на община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Надлъжна и напречна хоризонтална маркировка</w:t>
      </w:r>
      <w:r w:rsidRPr="002E2FA0">
        <w:rPr>
          <w:rFonts w:ascii="Verdana" w:hAnsi="Verdana"/>
          <w:noProof/>
          <w:sz w:val="20"/>
          <w:szCs w:val="20"/>
        </w:rPr>
        <w:br/>
        <w:t>Площ:3333,20 кв.м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2 Основен ремонт на част от ул. „Васил Левски“ в участък от ОТ 2200 до ОТ 115 в гр. Троян.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ул. „Васил Левски“ в участък от ОТ 2200 до ОТ 115 в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Надлъжна и напречна хоризонтална маркировка</w:t>
      </w:r>
      <w:r w:rsidRPr="002E2FA0">
        <w:rPr>
          <w:rFonts w:ascii="Verdana" w:hAnsi="Verdana"/>
          <w:noProof/>
          <w:sz w:val="20"/>
          <w:szCs w:val="20"/>
        </w:rPr>
        <w:br/>
        <w:t>Площ: 316,00 кв.м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3 Реконструкция на участък от ул. Г.С.Раковски и обособяване на паркоместа.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Г.С.Раковски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Надлъжна и напречна хоризонтална маркировка</w:t>
      </w:r>
      <w:r w:rsidRPr="002E2FA0">
        <w:rPr>
          <w:rFonts w:ascii="Verdana" w:hAnsi="Verdana"/>
          <w:noProof/>
          <w:sz w:val="20"/>
          <w:szCs w:val="20"/>
        </w:rPr>
        <w:br/>
        <w:t>Площ: 195,00 кв.м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lastRenderedPageBreak/>
        <w:t>Обект 4  Изграждане на обслужваща инфраструктура към Център за подкрепа на лица с увреждания и техните семейства и Център за грижа за лица с умствена изостаналост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Минко Радковски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Надлъжна и напречна хоризонтална маркировка</w:t>
      </w:r>
      <w:r w:rsidRPr="002E2FA0">
        <w:rPr>
          <w:rFonts w:ascii="Verdana" w:hAnsi="Verdana"/>
          <w:noProof/>
          <w:sz w:val="20"/>
          <w:szCs w:val="20"/>
        </w:rPr>
        <w:br/>
        <w:t>Площ: 67,44 кв.м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5  Поддръжка на Общинска пътна мрежа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Общинска пътна мрежа</w:t>
      </w:r>
      <w:r w:rsidRPr="002E2FA0">
        <w:rPr>
          <w:rFonts w:ascii="Verdana" w:hAnsi="Verdana"/>
          <w:noProof/>
          <w:sz w:val="20"/>
          <w:szCs w:val="20"/>
        </w:rPr>
        <w:br/>
        <w:t>Описание: Надлъжна и напречна хоризонтална маркировка</w:t>
      </w:r>
      <w:r w:rsidRPr="002E2FA0">
        <w:rPr>
          <w:rFonts w:ascii="Verdana" w:hAnsi="Verdana"/>
          <w:noProof/>
          <w:sz w:val="20"/>
          <w:szCs w:val="20"/>
        </w:rPr>
        <w:br/>
        <w:t>Площ:52,50 кв.м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6 Реконструкция на съществуващ общински път LOV1140 през село Орешак /ул. "Стара планина"/.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участък от ул. Стара планина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Надлъжна и напречна хоризонтална маркировка</w:t>
      </w:r>
      <w:r w:rsidRPr="002E2FA0">
        <w:rPr>
          <w:rFonts w:ascii="Verdana" w:hAnsi="Verdana"/>
          <w:noProof/>
          <w:sz w:val="20"/>
          <w:szCs w:val="20"/>
        </w:rPr>
        <w:br/>
        <w:t>Площ:1577,00 кв.м</w:t>
      </w:r>
      <w:r w:rsidRPr="002E2FA0">
        <w:rPr>
          <w:rFonts w:ascii="Verdana" w:hAnsi="Verdana"/>
          <w:noProof/>
          <w:sz w:val="20"/>
          <w:szCs w:val="20"/>
        </w:rPr>
        <w:br/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Площ: (кв. м.)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5 541,14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94 328,62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дейности по ограничителни системи за пътища/мантинели: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местен път в с. Патрешко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Монтаж на ограничителна система за пътища</w:t>
      </w:r>
      <w:r w:rsidRPr="002E2FA0">
        <w:rPr>
          <w:rFonts w:ascii="Verdana" w:hAnsi="Verdana"/>
          <w:noProof/>
          <w:sz w:val="20"/>
          <w:szCs w:val="20"/>
        </w:rPr>
        <w:br/>
        <w:t>Дължина: 21 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2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LOV2134 (/II-35/-Троян -мах.Длъжковска -Горно Трапе-/LOV2142/)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Монтаж на ограничителна система за пътища</w:t>
      </w:r>
      <w:r w:rsidRPr="002E2FA0">
        <w:rPr>
          <w:rFonts w:ascii="Verdana" w:hAnsi="Verdana"/>
          <w:noProof/>
          <w:sz w:val="20"/>
          <w:szCs w:val="20"/>
        </w:rPr>
        <w:br/>
        <w:t>Дължина: 21 м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br/>
        <w:t>Обект 3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LOV1137 (/II-35/-Троян-Балабанско-Терзийско -/ III - 358/)</w:t>
      </w:r>
      <w:r w:rsidRPr="002E2FA0">
        <w:rPr>
          <w:rFonts w:ascii="Verdana" w:hAnsi="Verdana"/>
          <w:noProof/>
          <w:sz w:val="20"/>
          <w:szCs w:val="20"/>
        </w:rPr>
        <w:br/>
        <w:t>Описание: Монтаж на ограничителна система за пътища</w:t>
      </w:r>
      <w:r w:rsidRPr="002E2FA0">
        <w:rPr>
          <w:rFonts w:ascii="Verdana" w:hAnsi="Verdana"/>
          <w:noProof/>
          <w:sz w:val="20"/>
          <w:szCs w:val="20"/>
        </w:rPr>
        <w:br/>
        <w:t>Дължина: 21 м</w:t>
      </w:r>
      <w:r w:rsidRPr="002E2FA0">
        <w:rPr>
          <w:rFonts w:ascii="Verdana" w:hAnsi="Verdana"/>
          <w:noProof/>
          <w:sz w:val="20"/>
          <w:szCs w:val="20"/>
        </w:rPr>
        <w:br/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lastRenderedPageBreak/>
        <w:t>Дължина: (м.)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63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7 012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дейности по велосипедна инфраструктура: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Изпълнено обезопасяване на спирки на обществения транспорт: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 Изградена на повдигнати пешеходни пътека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с. Дълбок дол, ул. Иван Дончев</w:t>
      </w:r>
      <w:r w:rsidRPr="002E2FA0">
        <w:rPr>
          <w:rFonts w:ascii="Verdana" w:hAnsi="Verdana"/>
          <w:noProof/>
          <w:sz w:val="20"/>
          <w:szCs w:val="20"/>
        </w:rPr>
        <w:br/>
        <w:t>Описание: Повдигната пешеходна пътека съгласно Приложение №2 – Схема 3 от Наредба № РД-02-20-10 ОТ 05.07.2012 г., вертикална сигнализация и хоризонтална маркировка.</w:t>
      </w:r>
      <w:r w:rsidRPr="002E2FA0">
        <w:rPr>
          <w:rFonts w:ascii="Verdana" w:hAnsi="Verdana"/>
          <w:noProof/>
          <w:sz w:val="20"/>
          <w:szCs w:val="20"/>
        </w:rPr>
        <w:br/>
        <w:t>Брой пътеки: 1 бр.</w:t>
      </w:r>
      <w:r w:rsidRPr="002E2FA0">
        <w:rPr>
          <w:rFonts w:ascii="Verdana" w:hAnsi="Verdana"/>
          <w:noProof/>
          <w:sz w:val="20"/>
          <w:szCs w:val="20"/>
        </w:rPr>
        <w:br/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Брой пешеходни пътеки: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3 306,82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 Изградена на повдигнати пешеходни пътека</w:t>
      </w:r>
      <w:r w:rsidRPr="002E2FA0">
        <w:rPr>
          <w:rFonts w:ascii="Verdana" w:hAnsi="Verdana"/>
          <w:noProof/>
          <w:sz w:val="20"/>
          <w:szCs w:val="20"/>
        </w:rPr>
        <w:br/>
        <w:t>Местоположение: с. Дълбок дол, ул. Иван Дончев</w:t>
      </w:r>
      <w:r w:rsidRPr="002E2FA0">
        <w:rPr>
          <w:rFonts w:ascii="Verdana" w:hAnsi="Verdana"/>
          <w:noProof/>
          <w:sz w:val="20"/>
          <w:szCs w:val="20"/>
        </w:rPr>
        <w:br/>
        <w:t>Описание: Повдигната пешеходна пътека съгласно Приложение №2 – Схема 3 от Наредба № РД-02-20-10 ОТ 05.07.2012 г., вертикална сигнализация и хоризонтална маркировка.</w:t>
      </w:r>
      <w:r w:rsidRPr="002E2FA0">
        <w:rPr>
          <w:rFonts w:ascii="Verdana" w:hAnsi="Verdana"/>
          <w:noProof/>
          <w:sz w:val="20"/>
          <w:szCs w:val="20"/>
        </w:rPr>
        <w:br/>
        <w:t>Брой пътеки: 1 бр.</w:t>
      </w:r>
      <w:r w:rsidRPr="002E2FA0">
        <w:rPr>
          <w:rFonts w:ascii="Verdana" w:hAnsi="Verdana"/>
          <w:noProof/>
          <w:sz w:val="20"/>
          <w:szCs w:val="20"/>
        </w:rPr>
        <w:br/>
        <w:t>Сумата е включена в т.19.8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0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Изградени нови улици/общински пътища: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Обект 1 „Изграждане на обслужваща инфраструктура към Център за подкрепа на лица с увреждания и техните семейства и Център за грижа за лица с умствена изостаналост“</w:t>
      </w:r>
      <w:r w:rsidRPr="002E2FA0">
        <w:rPr>
          <w:rFonts w:ascii="Verdana" w:hAnsi="Verdana"/>
          <w:noProof/>
          <w:sz w:val="20"/>
          <w:szCs w:val="20"/>
        </w:rPr>
        <w:br/>
      </w:r>
      <w:r w:rsidRPr="002E2FA0">
        <w:rPr>
          <w:rFonts w:ascii="Verdana" w:hAnsi="Verdana"/>
          <w:noProof/>
          <w:sz w:val="20"/>
          <w:szCs w:val="20"/>
        </w:rPr>
        <w:lastRenderedPageBreak/>
        <w:t>Местоположение: гр. Троян</w:t>
      </w:r>
      <w:r w:rsidRPr="002E2FA0">
        <w:rPr>
          <w:rFonts w:ascii="Verdana" w:hAnsi="Verdana"/>
          <w:noProof/>
          <w:sz w:val="20"/>
          <w:szCs w:val="20"/>
        </w:rPr>
        <w:br/>
        <w:t>Описание: Участък от улица М.Радковски</w:t>
      </w:r>
      <w:r w:rsidRPr="002E2FA0">
        <w:rPr>
          <w:rFonts w:ascii="Verdana" w:hAnsi="Verdana"/>
          <w:noProof/>
          <w:sz w:val="20"/>
          <w:szCs w:val="20"/>
        </w:rPr>
        <w:br/>
        <w:t>Дължина: 180 м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Дължина: (м.)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180</w:t>
      </w:r>
    </w:p>
    <w:p w:rsidR="002E2FA0" w:rsidRPr="002E2FA0" w:rsidRDefault="002E2FA0" w:rsidP="002E2FA0">
      <w:pPr>
        <w:pStyle w:val="Heading2"/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Стойност: (лв.)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216 171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Изградени пътища за извеждане на транзитния трафик: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Извършена модернизация на обществения транспорт: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2E2FA0" w:rsidRPr="002E2FA0" w:rsidRDefault="002E2FA0" w:rsidP="002E2FA0">
      <w:pPr>
        <w:rPr>
          <w:rFonts w:ascii="Verdana" w:hAnsi="Verdana"/>
          <w:noProof/>
          <w:sz w:val="20"/>
          <w:szCs w:val="20"/>
        </w:rPr>
      </w:pPr>
    </w:p>
    <w:p w:rsidR="002E2FA0" w:rsidRPr="002E2FA0" w:rsidRDefault="002E2FA0" w:rsidP="002E2FA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2E2FA0">
        <w:rPr>
          <w:rFonts w:ascii="Verdana" w:hAnsi="Verdana"/>
          <w:noProof/>
          <w:sz w:val="20"/>
          <w:szCs w:val="20"/>
        </w:rPr>
        <w:t>Други мерки по преценка на Общината:</w:t>
      </w:r>
    </w:p>
    <w:p w:rsidR="001B0AB6" w:rsidRDefault="002E2FA0" w:rsidP="002E2FA0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не</w:t>
      </w:r>
    </w:p>
    <w:p w:rsidR="0039388F" w:rsidRDefault="0039388F" w:rsidP="002E2FA0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9388F" w:rsidRPr="005F6D97" w:rsidRDefault="0039388F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39388F" w:rsidRDefault="0039388F" w:rsidP="0039388F">
      <w:pPr>
        <w:shd w:val="clear" w:color="auto" w:fill="7030A0"/>
        <w:tabs>
          <w:tab w:val="left" w:pos="0"/>
        </w:tabs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8A3ECF" w:rsidP="0039388F">
      <w:pPr>
        <w:shd w:val="clear" w:color="auto" w:fill="7030A0"/>
        <w:tabs>
          <w:tab w:val="left" w:pos="0"/>
        </w:tabs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Угърчин</w:t>
      </w:r>
    </w:p>
    <w:p w:rsidR="0039388F" w:rsidRPr="005F6D97" w:rsidRDefault="0039388F" w:rsidP="0039388F">
      <w:pPr>
        <w:shd w:val="clear" w:color="auto" w:fill="7030A0"/>
        <w:tabs>
          <w:tab w:val="left" w:pos="0"/>
        </w:tabs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6C17E6" w:rsidRPr="005F6D97" w:rsidRDefault="006C17E6" w:rsidP="009458DE">
      <w:pPr>
        <w:tabs>
          <w:tab w:val="left" w:pos="0"/>
        </w:tabs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има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проведени заседания през отчетната година: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1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на няколко от проведените заседания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3. Участвала ли е общината чрез свои представители в обучения, организирани от ДАБДП през отчетната година?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постоянно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необходимост 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веднъж в годината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9. Има ли общината действащ План за устойчива градска мобилност?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Не и не е планиран  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изпълнени са периодични инспекции , Не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11. Има ли общината действащ Генерален план за организация на движението?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Възложен/планиран за изработване/актуализация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 Има ли на територията на общината обществен транспорт?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39388F" w:rsidRDefault="006C17E6" w:rsidP="0039388F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39388F">
        <w:rPr>
          <w:rFonts w:ascii="Verdana" w:hAnsi="Verdana"/>
          <w:sz w:val="20"/>
          <w:szCs w:val="20"/>
        </w:rPr>
        <w:t>Изпълнени дейности по настилки по платно за движение:</w:t>
      </w:r>
    </w:p>
    <w:p w:rsidR="0039388F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Обект 1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/път/: LOV 2204/I-4,Български извор-Микре/-Славщица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 xml:space="preserve">Дължина или площ: 1000 м </w:t>
      </w:r>
      <w:r w:rsidRPr="005F6D97">
        <w:rPr>
          <w:rFonts w:ascii="Verdana" w:hAnsi="Verdana"/>
          <w:sz w:val="20"/>
          <w:szCs w:val="20"/>
        </w:rPr>
        <w:br/>
        <w:t>Стойност: 53000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2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 xml:space="preserve">Угърчин </w:t>
      </w:r>
      <w:proofErr w:type="spellStart"/>
      <w:r w:rsidRPr="005F6D97">
        <w:rPr>
          <w:rFonts w:ascii="Verdana" w:hAnsi="Verdana"/>
          <w:sz w:val="20"/>
          <w:szCs w:val="20"/>
        </w:rPr>
        <w:t>Ул</w:t>
      </w:r>
      <w:proofErr w:type="spellEnd"/>
      <w:r w:rsidRPr="005F6D97">
        <w:rPr>
          <w:rFonts w:ascii="Verdana" w:hAnsi="Verdana"/>
          <w:sz w:val="20"/>
          <w:szCs w:val="20"/>
        </w:rPr>
        <w:t>.»Юрий Гагарин»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</w:t>
      </w:r>
      <w:r w:rsidR="0039388F">
        <w:rPr>
          <w:rFonts w:ascii="Verdana" w:hAnsi="Verdana"/>
          <w:sz w:val="20"/>
          <w:szCs w:val="20"/>
        </w:rPr>
        <w:t>:</w:t>
      </w:r>
      <w:r w:rsidRPr="005F6D97">
        <w:rPr>
          <w:rFonts w:ascii="Verdana" w:hAnsi="Verdana"/>
          <w:sz w:val="20"/>
          <w:szCs w:val="20"/>
        </w:rPr>
        <w:t xml:space="preserve"> 200 кв.м</w:t>
      </w:r>
      <w:r w:rsidRPr="005F6D97">
        <w:rPr>
          <w:rFonts w:ascii="Verdana" w:hAnsi="Verdana"/>
          <w:sz w:val="20"/>
          <w:szCs w:val="20"/>
        </w:rPr>
        <w:br/>
        <w:t>Стойност: 105189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br/>
        <w:t>Обект 3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Угърчин ,Ул</w:t>
      </w:r>
      <w:r w:rsidR="0039388F">
        <w:rPr>
          <w:rFonts w:ascii="Verdana" w:hAnsi="Verdana"/>
          <w:sz w:val="20"/>
          <w:szCs w:val="20"/>
        </w:rPr>
        <w:t xml:space="preserve">. </w:t>
      </w:r>
      <w:r w:rsidRPr="005F6D97">
        <w:rPr>
          <w:rFonts w:ascii="Verdana" w:hAnsi="Verdana"/>
          <w:sz w:val="20"/>
          <w:szCs w:val="20"/>
        </w:rPr>
        <w:t>»Черковна»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1780  кв.м</w:t>
      </w:r>
      <w:r w:rsidRPr="005F6D97">
        <w:rPr>
          <w:rFonts w:ascii="Verdana" w:hAnsi="Verdana"/>
          <w:sz w:val="20"/>
          <w:szCs w:val="20"/>
        </w:rPr>
        <w:br/>
        <w:t>Стойност: 14375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4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Угърчин, 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»Ангел Кънчев»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300 кв.м</w:t>
      </w:r>
      <w:r w:rsidRPr="005F6D97">
        <w:rPr>
          <w:rFonts w:ascii="Verdana" w:hAnsi="Verdana"/>
          <w:sz w:val="20"/>
          <w:szCs w:val="20"/>
        </w:rPr>
        <w:br/>
        <w:t>Стойност: 22851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5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Угърчин ,Ул.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»Хан Аспарух»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1220  кв.м</w:t>
      </w:r>
      <w:r w:rsidRPr="005F6D97">
        <w:rPr>
          <w:rFonts w:ascii="Verdana" w:hAnsi="Verdana"/>
          <w:sz w:val="20"/>
          <w:szCs w:val="20"/>
        </w:rPr>
        <w:br/>
        <w:t>Стойност: 164556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6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Угърчин 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»Шипка»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1170 кв.м</w:t>
      </w:r>
      <w:r w:rsidRPr="005F6D97">
        <w:rPr>
          <w:rFonts w:ascii="Verdana" w:hAnsi="Verdana"/>
          <w:sz w:val="20"/>
          <w:szCs w:val="20"/>
        </w:rPr>
        <w:br/>
        <w:t>Стойност: 86680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7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Кирчево ,ул.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»Стара планина»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700  кв.м</w:t>
      </w:r>
      <w:r w:rsidRPr="005F6D97">
        <w:rPr>
          <w:rFonts w:ascii="Verdana" w:hAnsi="Verdana"/>
          <w:sz w:val="20"/>
          <w:szCs w:val="20"/>
        </w:rPr>
        <w:br/>
        <w:t>Стойност: 82170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8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Кирчево, 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»Захари Стоянов»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500 кв.м</w:t>
      </w:r>
      <w:r w:rsidRPr="005F6D97">
        <w:rPr>
          <w:rFonts w:ascii="Verdana" w:hAnsi="Verdana"/>
          <w:sz w:val="20"/>
          <w:szCs w:val="20"/>
        </w:rPr>
        <w:br/>
        <w:t>Стойност: 38212 лв.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Обект9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Лесидрен, ул.»</w:t>
      </w:r>
      <w:r w:rsidR="0039388F">
        <w:rPr>
          <w:rFonts w:ascii="Verdana" w:hAnsi="Verdana"/>
          <w:sz w:val="20"/>
          <w:szCs w:val="20"/>
        </w:rPr>
        <w:t xml:space="preserve"> </w:t>
      </w:r>
      <w:proofErr w:type="spellStart"/>
      <w:r w:rsidRPr="005F6D97">
        <w:rPr>
          <w:rFonts w:ascii="Verdana" w:hAnsi="Verdana"/>
          <w:sz w:val="20"/>
          <w:szCs w:val="20"/>
        </w:rPr>
        <w:t>Бано</w:t>
      </w:r>
      <w:proofErr w:type="spellEnd"/>
      <w:r w:rsidRPr="005F6D97">
        <w:rPr>
          <w:rFonts w:ascii="Verdana" w:hAnsi="Verdana"/>
          <w:sz w:val="20"/>
          <w:szCs w:val="20"/>
        </w:rPr>
        <w:t xml:space="preserve"> Войвода»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500  кв.м</w:t>
      </w:r>
      <w:r w:rsidRPr="005F6D97">
        <w:rPr>
          <w:rFonts w:ascii="Verdana" w:hAnsi="Verdana"/>
          <w:sz w:val="20"/>
          <w:szCs w:val="20"/>
        </w:rPr>
        <w:br/>
        <w:t>Стойност: 29755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10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Лесидрен, 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»Васил Левски»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580  кв.м</w:t>
      </w:r>
      <w:r w:rsidRPr="005F6D97">
        <w:rPr>
          <w:rFonts w:ascii="Verdana" w:hAnsi="Verdana"/>
          <w:sz w:val="20"/>
          <w:szCs w:val="20"/>
        </w:rPr>
        <w:br/>
        <w:t>Стойност: 34678 лв</w:t>
      </w:r>
      <w:r w:rsidR="0039388F">
        <w:rPr>
          <w:rFonts w:ascii="Verdana" w:hAnsi="Verdana"/>
          <w:sz w:val="20"/>
          <w:szCs w:val="20"/>
        </w:rPr>
        <w:t>.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11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 xml:space="preserve">Лесидрен, </w:t>
      </w:r>
      <w:proofErr w:type="spellStart"/>
      <w:r w:rsidRPr="005F6D97">
        <w:rPr>
          <w:rFonts w:ascii="Verdana" w:hAnsi="Verdana"/>
          <w:sz w:val="20"/>
          <w:szCs w:val="20"/>
        </w:rPr>
        <w:t>ул</w:t>
      </w:r>
      <w:proofErr w:type="spellEnd"/>
      <w:r w:rsidRPr="005F6D97">
        <w:rPr>
          <w:rFonts w:ascii="Verdana" w:hAnsi="Verdana"/>
          <w:sz w:val="20"/>
          <w:szCs w:val="20"/>
        </w:rPr>
        <w:t>.»Панко Цоков»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230  кв.м</w:t>
      </w:r>
      <w:r w:rsidRPr="005F6D97">
        <w:rPr>
          <w:rFonts w:ascii="Verdana" w:hAnsi="Verdana"/>
          <w:sz w:val="20"/>
          <w:szCs w:val="20"/>
        </w:rPr>
        <w:br/>
        <w:t>Стойност: 12525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12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Лесидрен, ул.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»Възраждане»</w:t>
      </w:r>
      <w:r w:rsidRPr="005F6D97">
        <w:rPr>
          <w:rFonts w:ascii="Verdana" w:hAnsi="Verdana"/>
          <w:sz w:val="20"/>
          <w:szCs w:val="20"/>
        </w:rPr>
        <w:br/>
        <w:t>Дължина или площ: 1160  кв.м</w:t>
      </w:r>
      <w:r w:rsidRPr="005F6D97">
        <w:rPr>
          <w:rFonts w:ascii="Verdana" w:hAnsi="Verdana"/>
          <w:sz w:val="20"/>
          <w:szCs w:val="20"/>
        </w:rPr>
        <w:br/>
        <w:t>Стойност: 66561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br/>
        <w:t>Обект 13</w:t>
      </w:r>
      <w:r w:rsidRPr="005F6D97">
        <w:rPr>
          <w:rFonts w:ascii="Verdana" w:hAnsi="Verdana"/>
          <w:sz w:val="20"/>
          <w:szCs w:val="20"/>
        </w:rPr>
        <w:br/>
        <w:t>Частично/цялостно: ЧАСТИЧНО</w:t>
      </w:r>
      <w:r w:rsidRPr="005F6D97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Каленик</w:t>
      </w:r>
      <w:r w:rsidRPr="005F6D97">
        <w:rPr>
          <w:rFonts w:ascii="Verdana" w:hAnsi="Verdana"/>
          <w:sz w:val="20"/>
          <w:szCs w:val="20"/>
        </w:rPr>
        <w:br/>
        <w:t>Описание: рехабилитация</w:t>
      </w:r>
      <w:r w:rsidRPr="005F6D97">
        <w:rPr>
          <w:rFonts w:ascii="Verdana" w:hAnsi="Verdana"/>
          <w:sz w:val="20"/>
          <w:szCs w:val="20"/>
        </w:rPr>
        <w:br/>
        <w:t>Дължина или площ: 250  кв.м</w:t>
      </w:r>
      <w:r w:rsidRPr="005F6D97">
        <w:rPr>
          <w:rFonts w:ascii="Verdana" w:hAnsi="Verdana"/>
          <w:sz w:val="20"/>
          <w:szCs w:val="20"/>
        </w:rPr>
        <w:br/>
      </w:r>
      <w:r w:rsidRPr="005F6D97">
        <w:rPr>
          <w:rFonts w:ascii="Verdana" w:hAnsi="Verdana"/>
          <w:sz w:val="20"/>
          <w:szCs w:val="20"/>
        </w:rPr>
        <w:lastRenderedPageBreak/>
        <w:t>Стойност: 29825 лв</w:t>
      </w:r>
      <w:r w:rsidR="0039388F">
        <w:rPr>
          <w:rFonts w:ascii="Verdana" w:hAnsi="Verdana"/>
          <w:sz w:val="20"/>
          <w:szCs w:val="20"/>
        </w:rPr>
        <w:t>.</w:t>
      </w:r>
      <w:r w:rsidRPr="005F6D97">
        <w:rPr>
          <w:rFonts w:ascii="Verdana" w:hAnsi="Verdana"/>
          <w:sz w:val="20"/>
          <w:szCs w:val="20"/>
        </w:rPr>
        <w:br/>
      </w: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Площ (кв. м.)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8 390</w:t>
      </w: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 (лв.)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748 767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тротоари и банкети: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пътни знаци: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Поставяне на пътни знаци пред детска градина "Светулка" 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Угърчин- ограничаване на скоростта 30 км/ч. и В27-забранено паркирането и престоя.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знаци: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</w:t>
      </w: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500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пътна маркировка:</w:t>
      </w:r>
    </w:p>
    <w:p w:rsidR="006C17E6" w:rsidRPr="005F6D97" w:rsidRDefault="00556A3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ограничителни системи за пътища/мантинели:</w:t>
      </w:r>
    </w:p>
    <w:p w:rsidR="006C17E6" w:rsidRPr="005F6D97" w:rsidRDefault="00556A3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велосипедна инфраструктура:</w:t>
      </w:r>
    </w:p>
    <w:p w:rsidR="006C17E6" w:rsidRPr="005F6D97" w:rsidRDefault="00556A3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спирки на обществения транспорт:</w:t>
      </w:r>
    </w:p>
    <w:p w:rsidR="006C17E6" w:rsidRPr="005F6D97" w:rsidRDefault="00556A35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Обновяване на пешеходните пътеки пред сградите на училищата в община Угърчин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пешеходни пътеки: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6</w:t>
      </w: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Стойност: (лв.)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1 000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6C17E6" w:rsidRPr="005F6D97" w:rsidRDefault="00556A35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пътища за извеждане на транзитния трафик:</w:t>
      </w:r>
    </w:p>
    <w:p w:rsidR="006C17E6" w:rsidRPr="005F6D97" w:rsidRDefault="00556A3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Извършена модернизация на обществения транспорт:</w:t>
      </w:r>
    </w:p>
    <w:p w:rsidR="006C17E6" w:rsidRPr="005F6D97" w:rsidRDefault="00556A3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6C17E6" w:rsidRPr="005F6D97" w:rsidRDefault="006C17E6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6C17E6" w:rsidRPr="005F6D97" w:rsidRDefault="006C17E6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гр.</w:t>
      </w:r>
      <w:r w:rsidR="0039388F">
        <w:rPr>
          <w:rFonts w:ascii="Verdana" w:hAnsi="Verdana"/>
          <w:sz w:val="20"/>
          <w:szCs w:val="20"/>
        </w:rPr>
        <w:t xml:space="preserve"> </w:t>
      </w:r>
      <w:r w:rsidRPr="005F6D97">
        <w:rPr>
          <w:rFonts w:ascii="Verdana" w:hAnsi="Verdana"/>
          <w:sz w:val="20"/>
          <w:szCs w:val="20"/>
        </w:rPr>
        <w:t>Угърчин</w:t>
      </w:r>
      <w:r w:rsidRPr="005F6D97">
        <w:rPr>
          <w:rFonts w:ascii="Verdana" w:hAnsi="Verdana"/>
          <w:sz w:val="20"/>
          <w:szCs w:val="20"/>
        </w:rPr>
        <w:br/>
        <w:t>Споразумителен протокол за съвместно финансиране на поддържането на републиканските пътища в чертите на град Угърчин</w:t>
      </w:r>
    </w:p>
    <w:p w:rsidR="006C17E6" w:rsidRPr="005F6D97" w:rsidRDefault="006C17E6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6C17E6" w:rsidRPr="0039388F" w:rsidRDefault="006C17E6" w:rsidP="0039388F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39388F">
        <w:rPr>
          <w:rFonts w:ascii="Verdana" w:hAnsi="Verdana"/>
          <w:sz w:val="20"/>
          <w:szCs w:val="20"/>
        </w:rPr>
        <w:t>900</w:t>
      </w:r>
    </w:p>
    <w:p w:rsidR="006C17E6" w:rsidRPr="005F6D97" w:rsidRDefault="006C17E6" w:rsidP="009458DE">
      <w:pPr>
        <w:tabs>
          <w:tab w:val="left" w:pos="0"/>
        </w:tabs>
        <w:ind w:left="851" w:hanging="491"/>
        <w:rPr>
          <w:rFonts w:ascii="Verdana" w:hAnsi="Verdana"/>
          <w:b/>
          <w:sz w:val="20"/>
          <w:szCs w:val="20"/>
        </w:rPr>
      </w:pPr>
    </w:p>
    <w:p w:rsidR="006C17E6" w:rsidRPr="005F6D97" w:rsidRDefault="006C17E6" w:rsidP="009458DE">
      <w:pPr>
        <w:tabs>
          <w:tab w:val="left" w:pos="0"/>
        </w:tabs>
        <w:ind w:left="851" w:hanging="491"/>
        <w:rPr>
          <w:rFonts w:ascii="Verdana" w:hAnsi="Verdana"/>
          <w:b/>
          <w:i/>
          <w:sz w:val="20"/>
          <w:szCs w:val="20"/>
        </w:rPr>
      </w:pPr>
    </w:p>
    <w:p w:rsidR="0039388F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8A3ECF" w:rsidRPr="005F6D97">
        <w:rPr>
          <w:rFonts w:ascii="Verdana" w:hAnsi="Verdana"/>
          <w:b/>
          <w:color w:val="FFFFFF" w:themeColor="background1"/>
          <w:sz w:val="20"/>
          <w:szCs w:val="20"/>
        </w:rPr>
        <w:t>Изпълнени мерки за Община Ябланица</w:t>
      </w:r>
    </w:p>
    <w:p w:rsidR="0039388F" w:rsidRPr="005F6D97" w:rsidRDefault="0039388F" w:rsidP="0039388F">
      <w:pPr>
        <w:shd w:val="clear" w:color="auto" w:fill="7030A0"/>
        <w:tabs>
          <w:tab w:val="left" w:pos="0"/>
        </w:tabs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8A3ECF" w:rsidRPr="005F6D97" w:rsidRDefault="008A3ECF" w:rsidP="009458DE">
      <w:pPr>
        <w:tabs>
          <w:tab w:val="left" w:pos="0"/>
        </w:tabs>
        <w:ind w:left="851" w:hanging="491"/>
        <w:rPr>
          <w:rFonts w:ascii="Verdana" w:hAnsi="Verdana"/>
          <w:b/>
          <w:i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има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проведени заседания през отчетната година: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2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2. Участвала ли е общината чрез свой представител в дейността на областната комисия по БДП през отчетната година?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на няколко от проведените заседания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3. Участвала ли е общината чрез свои представители в обучения, организирани от ДАБДП през отчетната година?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 повод 29 юни – националния ден на БДП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Съвместно с училище СУ ,, Васил Левски'' гр. Ябланица и РУ гр. Ябланица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постоянно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Да, при необходимост 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два пъти в годината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9. Има ли общината действащ План за устойчива градска мобилност?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 xml:space="preserve">Не и не е планиран  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10. Прилагала ли е през отчетната година общината процедури за управление на пътната безопасност съгласно Закона за пътищата?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11. Има ли общината действащ Генерален план за организация на движението?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Възложен/планиран за изработване/актуализация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12. Извършвани ли са през отчетната година дейности за обезопасяване на районите около училища, детски заведения и ЦПЛР?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13. Предприемани ли са действия през отчетната година за актуализиране на организацията на движение с оглед безопасността?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15. Има ли на територията на общината обществен транспорт?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Не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16. Включен ли е аспектът на пътната безопасност във всички дейности по проектиране, строителство и поддържане на пътната инфраструктура?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18. Участвала ли е общината през отчетната година в провеждане на съвместни учения на Единната спасителна система за реакция при ПТП?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Да, на общинско и на областно ниво</w:t>
      </w:r>
    </w:p>
    <w:p w:rsidR="0039388F" w:rsidRDefault="0039388F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19. Какви дейности са изпълнени от общината за отчетния период?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Сигнализиране с пътни знаци, Сигнализиране с пътна маркировка, Обезопасяване на спирки на обществения транспорт  , Обезопасяване на пешеходни пътеки и изграждане на пешеходна инфраструктура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настилки по платно за движение: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тротоари и банкети:</w:t>
      </w:r>
    </w:p>
    <w:p w:rsidR="00EE260E" w:rsidRPr="005F6D97" w:rsidRDefault="006123E8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пътни знаци: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Поетапно се подменят стари и се поставят липсващи пътни знаци.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знаци: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20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lastRenderedPageBreak/>
        <w:t>Стойност: (лв.)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20</w:t>
      </w:r>
      <w:r w:rsidR="0039388F">
        <w:rPr>
          <w:rFonts w:ascii="Verdana" w:hAnsi="Verdana"/>
          <w:sz w:val="20"/>
          <w:szCs w:val="20"/>
        </w:rPr>
        <w:t> </w:t>
      </w:r>
      <w:r w:rsidRPr="005F6D97">
        <w:rPr>
          <w:rFonts w:ascii="Verdana" w:hAnsi="Verdana"/>
          <w:sz w:val="20"/>
          <w:szCs w:val="20"/>
        </w:rPr>
        <w:t>000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сигнализиране с пътна маркировка: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Беше подменена маркировката на 2 пешеходни пътеки в близост до училища.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Площ: (кв. м.)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20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1 000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ограничителни системи за пътища/мантинели:</w:t>
      </w:r>
    </w:p>
    <w:p w:rsidR="00EE260E" w:rsidRPr="005F6D97" w:rsidRDefault="006123E8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дейности по велосипедна инфраструктура:</w:t>
      </w:r>
    </w:p>
    <w:p w:rsidR="00EE260E" w:rsidRPr="005F6D97" w:rsidRDefault="006123E8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спирки на обществения транспорт: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Бяха обособени 3 спирки за улесняването на областната транспортна схема.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спирки: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3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0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Изпълнено обезопасяване на пешеходни пътеки и изграждане на пешеходна инфраструктура: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Бяха поставени нови соларни пътни знаци на 5 пешеходни пътеки в гр. Ябланица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Брой пешеходни пътеки: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5</w:t>
      </w:r>
    </w:p>
    <w:p w:rsidR="00EE260E" w:rsidRPr="005F6D97" w:rsidRDefault="00EE260E" w:rsidP="009458DE">
      <w:pPr>
        <w:pStyle w:val="Heading2"/>
        <w:tabs>
          <w:tab w:val="left" w:pos="0"/>
        </w:tabs>
        <w:rPr>
          <w:rFonts w:ascii="Verdana" w:hAnsi="Verdana"/>
          <w:b w:val="0"/>
          <w:sz w:val="20"/>
          <w:szCs w:val="20"/>
        </w:rPr>
      </w:pPr>
      <w:r w:rsidRPr="005F6D97">
        <w:rPr>
          <w:rFonts w:ascii="Verdana" w:hAnsi="Verdana"/>
          <w:b w:val="0"/>
          <w:sz w:val="20"/>
          <w:szCs w:val="20"/>
        </w:rPr>
        <w:t>Стойност: (лв.)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12 000</w:t>
      </w:r>
    </w:p>
    <w:p w:rsidR="00EE260E" w:rsidRPr="005F6D97" w:rsidRDefault="00EE260E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Изпълнени мерки за успокояване на движението (кръгови кръстовища, изнесени тротоари, острови, изкуствени неравности, др.):</w:t>
      </w:r>
    </w:p>
    <w:p w:rsidR="00EE260E" w:rsidRPr="005F6D97" w:rsidRDefault="00784E1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Изградени пътища за извеждане на транзитния трафик:</w:t>
      </w:r>
    </w:p>
    <w:p w:rsidR="00EE260E" w:rsidRPr="005F6D97" w:rsidRDefault="00784E1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Извършена модернизация на обществения транспорт:</w:t>
      </w:r>
    </w:p>
    <w:p w:rsidR="00784E15" w:rsidRPr="005F6D97" w:rsidRDefault="00784E1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</w:p>
    <w:p w:rsidR="00EE260E" w:rsidRPr="005F6D97" w:rsidRDefault="00EE260E" w:rsidP="009458DE">
      <w:pPr>
        <w:pBdr>
          <w:bottom w:val="single" w:sz="4" w:space="1" w:color="auto"/>
        </w:pBd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5F6D97">
        <w:rPr>
          <w:rFonts w:ascii="Verdana" w:hAnsi="Verdana"/>
          <w:b/>
          <w:sz w:val="20"/>
          <w:szCs w:val="20"/>
        </w:rPr>
        <w:t>Извършени дейности по републикански пътища, преминаващи през населени места, на база сключено споразумение между общината и АПИ:</w:t>
      </w:r>
    </w:p>
    <w:p w:rsidR="00EE260E" w:rsidRPr="005F6D97" w:rsidRDefault="00784E1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p w:rsidR="0039388F" w:rsidRDefault="0039388F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</w:p>
    <w:p w:rsidR="00EE260E" w:rsidRPr="005F6D97" w:rsidRDefault="00EE260E" w:rsidP="009458DE">
      <w:pPr>
        <w:pStyle w:val="Heading2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8A3ECF" w:rsidRPr="005F6D97" w:rsidRDefault="00784E15" w:rsidP="009458DE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F6D97">
        <w:rPr>
          <w:rFonts w:ascii="Verdana" w:hAnsi="Verdana"/>
          <w:sz w:val="20"/>
          <w:szCs w:val="20"/>
        </w:rPr>
        <w:t>НЕ</w:t>
      </w:r>
    </w:p>
    <w:sectPr w:rsidR="008A3ECF" w:rsidRPr="005F6D97" w:rsidSect="005F6D97">
      <w:footerReference w:type="default" r:id="rId13"/>
      <w:pgSz w:w="15840" w:h="12240" w:orient="landscape"/>
      <w:pgMar w:top="1417" w:right="672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8F" w:rsidRDefault="0039388F" w:rsidP="0039388F">
      <w:r>
        <w:separator/>
      </w:r>
    </w:p>
  </w:endnote>
  <w:endnote w:type="continuationSeparator" w:id="0">
    <w:p w:rsidR="0039388F" w:rsidRDefault="0039388F" w:rsidP="003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504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88F" w:rsidRDefault="00393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39388F" w:rsidRDefault="0039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8F" w:rsidRDefault="0039388F" w:rsidP="0039388F">
      <w:r>
        <w:separator/>
      </w:r>
    </w:p>
  </w:footnote>
  <w:footnote w:type="continuationSeparator" w:id="0">
    <w:p w:rsidR="0039388F" w:rsidRDefault="0039388F" w:rsidP="0039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EDB1D4E"/>
    <w:multiLevelType w:val="hybridMultilevel"/>
    <w:tmpl w:val="C62E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778"/>
    <w:multiLevelType w:val="hybridMultilevel"/>
    <w:tmpl w:val="649084B6"/>
    <w:lvl w:ilvl="0" w:tplc="29947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004830"/>
    <w:multiLevelType w:val="multilevel"/>
    <w:tmpl w:val="3CE21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243C5728"/>
    <w:multiLevelType w:val="hybridMultilevel"/>
    <w:tmpl w:val="1F4A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A00"/>
    <w:multiLevelType w:val="hybridMultilevel"/>
    <w:tmpl w:val="8382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25555"/>
    <w:multiLevelType w:val="hybridMultilevel"/>
    <w:tmpl w:val="E05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D6A1A"/>
    <w:multiLevelType w:val="hybridMultilevel"/>
    <w:tmpl w:val="2EB40400"/>
    <w:lvl w:ilvl="0" w:tplc="1D7C968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1ECF"/>
    <w:multiLevelType w:val="hybridMultilevel"/>
    <w:tmpl w:val="53C2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390B"/>
    <w:multiLevelType w:val="hybridMultilevel"/>
    <w:tmpl w:val="464A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47B"/>
    <w:multiLevelType w:val="hybridMultilevel"/>
    <w:tmpl w:val="7C12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74B"/>
    <w:multiLevelType w:val="hybridMultilevel"/>
    <w:tmpl w:val="C5722206"/>
    <w:lvl w:ilvl="0" w:tplc="5852B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F558B3"/>
    <w:multiLevelType w:val="hybridMultilevel"/>
    <w:tmpl w:val="3F0410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EE331F"/>
    <w:multiLevelType w:val="hybridMultilevel"/>
    <w:tmpl w:val="6C88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348F"/>
    <w:multiLevelType w:val="hybridMultilevel"/>
    <w:tmpl w:val="3B76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36226"/>
    <w:multiLevelType w:val="hybridMultilevel"/>
    <w:tmpl w:val="184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7105"/>
    <w:multiLevelType w:val="hybridMultilevel"/>
    <w:tmpl w:val="61F8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D2E29"/>
    <w:multiLevelType w:val="hybridMultilevel"/>
    <w:tmpl w:val="8FB46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5329"/>
    <w:multiLevelType w:val="hybridMultilevel"/>
    <w:tmpl w:val="1214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2113"/>
    <w:multiLevelType w:val="hybridMultilevel"/>
    <w:tmpl w:val="BC8A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B60D8"/>
    <w:multiLevelType w:val="hybridMultilevel"/>
    <w:tmpl w:val="03E6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A0771"/>
    <w:multiLevelType w:val="hybridMultilevel"/>
    <w:tmpl w:val="60E4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21"/>
  </w:num>
  <w:num w:numId="8">
    <w:abstractNumId w:val="4"/>
  </w:num>
  <w:num w:numId="9">
    <w:abstractNumId w:val="19"/>
  </w:num>
  <w:num w:numId="10">
    <w:abstractNumId w:val="20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2"/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17"/>
    <w:rsid w:val="00007D4C"/>
    <w:rsid w:val="000451D7"/>
    <w:rsid w:val="00054B90"/>
    <w:rsid w:val="00061CC5"/>
    <w:rsid w:val="00091261"/>
    <w:rsid w:val="000D0BEE"/>
    <w:rsid w:val="000E38E9"/>
    <w:rsid w:val="00100F61"/>
    <w:rsid w:val="001113F6"/>
    <w:rsid w:val="001257C7"/>
    <w:rsid w:val="00186ED6"/>
    <w:rsid w:val="001B0AB6"/>
    <w:rsid w:val="0023139E"/>
    <w:rsid w:val="002362B1"/>
    <w:rsid w:val="002532EC"/>
    <w:rsid w:val="002634B1"/>
    <w:rsid w:val="00293CAE"/>
    <w:rsid w:val="002B29CE"/>
    <w:rsid w:val="002D43CA"/>
    <w:rsid w:val="002E2FA0"/>
    <w:rsid w:val="00315A45"/>
    <w:rsid w:val="00322F68"/>
    <w:rsid w:val="00324E7C"/>
    <w:rsid w:val="00370D0B"/>
    <w:rsid w:val="003764C7"/>
    <w:rsid w:val="0039388F"/>
    <w:rsid w:val="003A5819"/>
    <w:rsid w:val="003C3AAF"/>
    <w:rsid w:val="004030F8"/>
    <w:rsid w:val="00412B52"/>
    <w:rsid w:val="0048240C"/>
    <w:rsid w:val="00494184"/>
    <w:rsid w:val="004D672F"/>
    <w:rsid w:val="004F165D"/>
    <w:rsid w:val="00543D51"/>
    <w:rsid w:val="00556A35"/>
    <w:rsid w:val="00580C24"/>
    <w:rsid w:val="00581AF9"/>
    <w:rsid w:val="005943CE"/>
    <w:rsid w:val="005A4502"/>
    <w:rsid w:val="005B199E"/>
    <w:rsid w:val="005C43FE"/>
    <w:rsid w:val="005C6D8A"/>
    <w:rsid w:val="005E56AB"/>
    <w:rsid w:val="005F6D97"/>
    <w:rsid w:val="0060059E"/>
    <w:rsid w:val="006123E8"/>
    <w:rsid w:val="006154F6"/>
    <w:rsid w:val="00657817"/>
    <w:rsid w:val="0069727E"/>
    <w:rsid w:val="006C17E6"/>
    <w:rsid w:val="006D3FCD"/>
    <w:rsid w:val="00703421"/>
    <w:rsid w:val="0070632C"/>
    <w:rsid w:val="007356F3"/>
    <w:rsid w:val="00784E15"/>
    <w:rsid w:val="00794D32"/>
    <w:rsid w:val="007A4E21"/>
    <w:rsid w:val="007A7DF2"/>
    <w:rsid w:val="007F3128"/>
    <w:rsid w:val="007F3E4A"/>
    <w:rsid w:val="00800B2B"/>
    <w:rsid w:val="00815632"/>
    <w:rsid w:val="0084163C"/>
    <w:rsid w:val="00854C2F"/>
    <w:rsid w:val="008A3ECF"/>
    <w:rsid w:val="008A40F0"/>
    <w:rsid w:val="008B481C"/>
    <w:rsid w:val="008B4A37"/>
    <w:rsid w:val="008C0000"/>
    <w:rsid w:val="008C72AF"/>
    <w:rsid w:val="009002E9"/>
    <w:rsid w:val="009119E1"/>
    <w:rsid w:val="00923DCB"/>
    <w:rsid w:val="0094241E"/>
    <w:rsid w:val="009458DE"/>
    <w:rsid w:val="00975D43"/>
    <w:rsid w:val="00975F17"/>
    <w:rsid w:val="009941DF"/>
    <w:rsid w:val="00A12AA0"/>
    <w:rsid w:val="00A277A0"/>
    <w:rsid w:val="00A30BCA"/>
    <w:rsid w:val="00A63220"/>
    <w:rsid w:val="00AA285D"/>
    <w:rsid w:val="00AA4AAC"/>
    <w:rsid w:val="00AF58FD"/>
    <w:rsid w:val="00B32DC6"/>
    <w:rsid w:val="00B74354"/>
    <w:rsid w:val="00B8094B"/>
    <w:rsid w:val="00BD1D61"/>
    <w:rsid w:val="00BD7D58"/>
    <w:rsid w:val="00C85F9C"/>
    <w:rsid w:val="00C966FB"/>
    <w:rsid w:val="00CE3143"/>
    <w:rsid w:val="00CF52A7"/>
    <w:rsid w:val="00D3688F"/>
    <w:rsid w:val="00D37E47"/>
    <w:rsid w:val="00D7355D"/>
    <w:rsid w:val="00D76163"/>
    <w:rsid w:val="00D9148D"/>
    <w:rsid w:val="00DB362A"/>
    <w:rsid w:val="00E358B4"/>
    <w:rsid w:val="00EA4B57"/>
    <w:rsid w:val="00EC5555"/>
    <w:rsid w:val="00EE260E"/>
    <w:rsid w:val="00EF3766"/>
    <w:rsid w:val="00EF517A"/>
    <w:rsid w:val="00F050B3"/>
    <w:rsid w:val="00F269B5"/>
    <w:rsid w:val="00F803C2"/>
    <w:rsid w:val="00FB37AC"/>
    <w:rsid w:val="00FD4D03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4596"/>
  <w15:chartTrackingRefBased/>
  <w15:docId w15:val="{06F828A7-A054-4BD0-B1CF-76E6860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EC"/>
    <w:pPr>
      <w:spacing w:after="0" w:line="240" w:lineRule="auto"/>
    </w:pPr>
    <w:rPr>
      <w:color w:val="000000" w:themeColor="text1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7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2EC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AA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4C"/>
    <w:pPr>
      <w:ind w:left="720"/>
      <w:contextualSpacing/>
    </w:pPr>
  </w:style>
  <w:style w:type="table" w:styleId="TableGrid">
    <w:name w:val="Table Grid"/>
    <w:basedOn w:val="TableNormal"/>
    <w:uiPriority w:val="39"/>
    <w:rsid w:val="00EC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32EC"/>
    <w:rPr>
      <w:rFonts w:eastAsiaTheme="majorEastAsia" w:cstheme="majorBidi"/>
      <w:b/>
      <w:color w:val="000000" w:themeColor="text1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3C3A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C3A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9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8F"/>
    <w:rPr>
      <w:color w:val="000000" w:themeColor="text1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8F"/>
    <w:rPr>
      <w:color w:val="000000" w:themeColor="text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vech.government.bg/inc/service/service-download-file.php?identifier=125d5cb9-521f-4bdb-9e9c-7aa8e4eb209f&amp;control=20240111135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vech.government.bg/inc/service/service-download-file.php?identifier=de3e0063-4e30-4050-82d3-d9f1e8644cc6&amp;control=202310101059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ovech.government.bg/section-310-con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vech.government.bg/inc/service/service-download-file.php?identifier=7f0de2ab-5681-41a5-9d95-cb234a57bc25&amp;control=20230217161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DDDA-8C0C-4471-B0A4-A53F5931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67</Pages>
  <Words>12136</Words>
  <Characters>69177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81151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Svetoslav Vassev</cp:lastModifiedBy>
  <cp:revision>86</cp:revision>
  <dcterms:created xsi:type="dcterms:W3CDTF">2023-10-06T07:42:00Z</dcterms:created>
  <dcterms:modified xsi:type="dcterms:W3CDTF">2024-01-24T07:05:00Z</dcterms:modified>
</cp:coreProperties>
</file>